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1B" w:rsidRPr="00034A69" w:rsidRDefault="004D489C" w:rsidP="00464E1B">
      <w:pPr>
        <w:pStyle w:val="Bezriadkovania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Kúpna zmluva</w:t>
      </w:r>
    </w:p>
    <w:p w:rsidR="00464E1B" w:rsidRPr="00034A69" w:rsidRDefault="00464E1B" w:rsidP="00464E1B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 w:rsidRPr="00034A69">
        <w:rPr>
          <w:rFonts w:cstheme="minorHAnsi"/>
          <w:sz w:val="24"/>
          <w:szCs w:val="24"/>
        </w:rPr>
        <w:t xml:space="preserve">uzatvorená podľa § </w:t>
      </w:r>
      <w:r w:rsidR="004D489C">
        <w:rPr>
          <w:rFonts w:cstheme="minorHAnsi"/>
          <w:sz w:val="24"/>
          <w:szCs w:val="24"/>
        </w:rPr>
        <w:t>588</w:t>
      </w:r>
      <w:r w:rsidRPr="00034A69">
        <w:rPr>
          <w:rFonts w:cstheme="minorHAnsi"/>
          <w:sz w:val="24"/>
          <w:szCs w:val="24"/>
        </w:rPr>
        <w:t xml:space="preserve"> a nasl. </w:t>
      </w:r>
      <w:r w:rsidR="004D489C">
        <w:rPr>
          <w:rFonts w:cstheme="minorHAnsi"/>
          <w:sz w:val="24"/>
          <w:szCs w:val="24"/>
        </w:rPr>
        <w:t xml:space="preserve">zákona č. 40/1964 Zb. </w:t>
      </w:r>
      <w:r w:rsidRPr="00034A69">
        <w:rPr>
          <w:rFonts w:cstheme="minorHAnsi"/>
          <w:sz w:val="24"/>
          <w:szCs w:val="24"/>
        </w:rPr>
        <w:t>Občianskeho zákonníka</w:t>
      </w:r>
      <w:r w:rsidR="004D489C">
        <w:rPr>
          <w:rFonts w:cstheme="minorHAnsi"/>
          <w:sz w:val="24"/>
          <w:szCs w:val="24"/>
        </w:rPr>
        <w:t xml:space="preserve"> v znení neskorších predpisov</w:t>
      </w:r>
      <w:r w:rsidR="00796FDE">
        <w:rPr>
          <w:rFonts w:cstheme="minorHAnsi"/>
          <w:sz w:val="24"/>
          <w:szCs w:val="24"/>
        </w:rPr>
        <w:t xml:space="preserve"> (ďalej len „Občiansky zákonník“)</w:t>
      </w:r>
    </w:p>
    <w:p w:rsidR="00464E1B" w:rsidRDefault="00464E1B" w:rsidP="00464E1B">
      <w:pPr>
        <w:pStyle w:val="Bezriadkovania"/>
        <w:jc w:val="center"/>
        <w:rPr>
          <w:rFonts w:cstheme="minorHAnsi"/>
          <w:sz w:val="24"/>
          <w:szCs w:val="24"/>
        </w:rPr>
      </w:pPr>
    </w:p>
    <w:p w:rsidR="00464E1B" w:rsidRDefault="00464E1B" w:rsidP="00464E1B">
      <w:pPr>
        <w:pStyle w:val="Bezriadkovania"/>
        <w:jc w:val="center"/>
        <w:rPr>
          <w:rFonts w:cstheme="minorHAnsi"/>
          <w:sz w:val="24"/>
          <w:szCs w:val="24"/>
        </w:rPr>
      </w:pPr>
    </w:p>
    <w:p w:rsidR="00464E1B" w:rsidRDefault="004D489C" w:rsidP="00464E1B">
      <w:pPr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104D6C">
        <w:rPr>
          <w:rFonts w:cstheme="minorHAnsi"/>
          <w:b/>
          <w:sz w:val="28"/>
          <w:szCs w:val="28"/>
        </w:rPr>
        <w:t>Predávajúci: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b/>
          <w:sz w:val="24"/>
          <w:szCs w:val="24"/>
        </w:rPr>
        <w:t>Obchodné meno</w:t>
      </w:r>
      <w:r w:rsidRPr="00755969">
        <w:rPr>
          <w:rFonts w:cstheme="minorHAnsi"/>
          <w:sz w:val="24"/>
          <w:szCs w:val="24"/>
        </w:rPr>
        <w:t>:</w:t>
      </w:r>
      <w:r w:rsidRPr="0075596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13043D">
        <w:rPr>
          <w:rFonts w:cstheme="minorHAnsi"/>
          <w:b/>
          <w:sz w:val="24"/>
          <w:szCs w:val="24"/>
        </w:rPr>
        <w:t>Obec Bretka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sz w:val="24"/>
          <w:szCs w:val="24"/>
        </w:rPr>
        <w:t>Sídlo: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13043D">
        <w:rPr>
          <w:rFonts w:cstheme="minorHAnsi"/>
          <w:b/>
          <w:sz w:val="24"/>
          <w:szCs w:val="24"/>
        </w:rPr>
        <w:t>Bretka 33, Bretka, PSČ 98046, SR</w:t>
      </w:r>
      <w:r>
        <w:rPr>
          <w:rFonts w:cstheme="minorHAnsi"/>
          <w:sz w:val="24"/>
          <w:szCs w:val="24"/>
        </w:rPr>
        <w:t xml:space="preserve"> 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V zastúpení: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starostkou obce  Annou  Giczeiovou,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nar.   </w:t>
      </w:r>
      <w:r w:rsidR="0047763A">
        <w:rPr>
          <w:rFonts w:cstheme="minorHAnsi"/>
          <w:sz w:val="24"/>
          <w:szCs w:val="24"/>
        </w:rPr>
        <w:t>__</w:t>
      </w:r>
      <w:r>
        <w:rPr>
          <w:rFonts w:cstheme="minorHAnsi"/>
          <w:sz w:val="24"/>
          <w:szCs w:val="24"/>
        </w:rPr>
        <w:t>.</w:t>
      </w:r>
      <w:r w:rsidR="0047763A">
        <w:rPr>
          <w:rFonts w:cstheme="minorHAnsi"/>
          <w:sz w:val="24"/>
          <w:szCs w:val="24"/>
        </w:rPr>
        <w:t>__</w:t>
      </w:r>
      <w:r>
        <w:rPr>
          <w:rFonts w:cstheme="minorHAnsi"/>
          <w:sz w:val="24"/>
          <w:szCs w:val="24"/>
        </w:rPr>
        <w:t>.</w:t>
      </w:r>
      <w:r w:rsidR="0047763A"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 xml:space="preserve"> , </w:t>
      </w:r>
    </w:p>
    <w:p w:rsidR="005A194B" w:rsidRDefault="005A194B" w:rsidP="005A194B">
      <w:pPr>
        <w:spacing w:after="0" w:line="240" w:lineRule="auto"/>
        <w:ind w:left="3600"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bytom Bretka č. 17, PSČ 98046, SR       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sz w:val="24"/>
          <w:szCs w:val="24"/>
        </w:rPr>
        <w:t>IČO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00590754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Prima banka a.s. Žilina, pob. Rožňava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 (IBAN):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SK17 5600 0000 0078 6513 1001</w:t>
      </w:r>
    </w:p>
    <w:p w:rsidR="00104D6C" w:rsidRDefault="00104D6C" w:rsidP="00104D6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13043D">
        <w:rPr>
          <w:rFonts w:cstheme="minorHAnsi"/>
          <w:i/>
          <w:sz w:val="24"/>
          <w:szCs w:val="24"/>
        </w:rPr>
        <w:t>„</w:t>
      </w:r>
      <w:r w:rsidR="000240D4" w:rsidRPr="0013043D">
        <w:rPr>
          <w:rFonts w:cstheme="minorHAnsi"/>
          <w:b/>
          <w:i/>
          <w:sz w:val="24"/>
          <w:szCs w:val="24"/>
        </w:rPr>
        <w:t>p</w:t>
      </w:r>
      <w:r w:rsidR="004D489C" w:rsidRPr="0013043D">
        <w:rPr>
          <w:rFonts w:cstheme="minorHAnsi"/>
          <w:b/>
          <w:i/>
          <w:sz w:val="24"/>
          <w:szCs w:val="24"/>
        </w:rPr>
        <w:t>redávajúci</w:t>
      </w:r>
      <w:r w:rsidRPr="0013043D">
        <w:rPr>
          <w:rFonts w:cstheme="minorHAnsi"/>
          <w:i/>
          <w:sz w:val="24"/>
          <w:szCs w:val="24"/>
        </w:rPr>
        <w:t>“</w:t>
      </w:r>
      <w:r w:rsidR="009F4518">
        <w:rPr>
          <w:rFonts w:cstheme="minorHAnsi"/>
          <w:sz w:val="24"/>
          <w:szCs w:val="24"/>
        </w:rPr>
        <w:t xml:space="preserve"> na strane jednej</w:t>
      </w:r>
      <w:r>
        <w:rPr>
          <w:rFonts w:cstheme="minorHAnsi"/>
          <w:sz w:val="24"/>
          <w:szCs w:val="24"/>
        </w:rPr>
        <w:t>)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687DA7" w:rsidRDefault="004D489C" w:rsidP="00464E1B">
      <w:pPr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104D6C">
        <w:rPr>
          <w:rFonts w:cstheme="minorHAnsi"/>
          <w:b/>
          <w:sz w:val="28"/>
          <w:szCs w:val="28"/>
        </w:rPr>
        <w:t>Kupujúci</w:t>
      </w:r>
      <w:r w:rsidR="00464E1B" w:rsidRPr="00104D6C">
        <w:rPr>
          <w:rFonts w:cstheme="minorHAnsi"/>
          <w:b/>
          <w:sz w:val="28"/>
          <w:szCs w:val="28"/>
        </w:rPr>
        <w:t>:</w:t>
      </w:r>
      <w:r w:rsidR="00687DA7">
        <w:rPr>
          <w:rFonts w:cstheme="minorHAnsi"/>
          <w:b/>
          <w:sz w:val="28"/>
          <w:szCs w:val="28"/>
        </w:rPr>
        <w:t xml:space="preserve"> </w:t>
      </w:r>
    </w:p>
    <w:p w:rsidR="00464E1B" w:rsidRDefault="00687DA7" w:rsidP="00464E1B">
      <w:pPr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687DA7">
        <w:rPr>
          <w:rFonts w:cstheme="minorHAnsi"/>
          <w:i/>
        </w:rPr>
        <w:t>(v prípade fyzickej osoby)</w:t>
      </w:r>
    </w:p>
    <w:p w:rsidR="005A194B" w:rsidRPr="00104D6C" w:rsidRDefault="005A194B" w:rsidP="005A194B">
      <w:pPr>
        <w:pStyle w:val="Odsekzoznamu"/>
        <w:numPr>
          <w:ilvl w:val="0"/>
          <w:numId w:val="25"/>
        </w:numPr>
        <w:spacing w:after="0" w:line="240" w:lineRule="auto"/>
        <w:rPr>
          <w:rFonts w:cstheme="minorHAnsi"/>
          <w:sz w:val="24"/>
          <w:szCs w:val="24"/>
        </w:rPr>
      </w:pPr>
      <w:r w:rsidRPr="009F4518">
        <w:rPr>
          <w:rFonts w:cstheme="minorHAnsi"/>
          <w:b/>
          <w:sz w:val="24"/>
          <w:szCs w:val="24"/>
        </w:rPr>
        <w:t>Meno a Priezvisko :</w:t>
      </w:r>
      <w:r w:rsidRPr="00104D6C">
        <w:rPr>
          <w:rFonts w:cstheme="minorHAnsi"/>
          <w:sz w:val="24"/>
          <w:szCs w:val="24"/>
        </w:rPr>
        <w:tab/>
      </w:r>
      <w:r w:rsidRPr="00104D6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ab/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Bydlisko 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 __ , ................ , PSČ ___ __ , SR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Dátum narodenia 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__.__.____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______/____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5A194B" w:rsidRPr="00104D6C" w:rsidRDefault="005A194B" w:rsidP="005A194B">
      <w:pPr>
        <w:pStyle w:val="Odsekzoznamu"/>
        <w:numPr>
          <w:ilvl w:val="0"/>
          <w:numId w:val="25"/>
        </w:numPr>
        <w:spacing w:after="0" w:line="240" w:lineRule="auto"/>
        <w:rPr>
          <w:rFonts w:cstheme="minorHAnsi"/>
          <w:sz w:val="24"/>
          <w:szCs w:val="24"/>
        </w:rPr>
      </w:pPr>
      <w:r w:rsidRPr="009F4518">
        <w:rPr>
          <w:rFonts w:cstheme="minorHAnsi"/>
          <w:b/>
          <w:sz w:val="24"/>
          <w:szCs w:val="24"/>
        </w:rPr>
        <w:t>Meno a Priezvisko</w:t>
      </w:r>
      <w:r w:rsidRPr="00104D6C">
        <w:rPr>
          <w:rFonts w:cstheme="minorHAnsi"/>
          <w:sz w:val="24"/>
          <w:szCs w:val="24"/>
        </w:rPr>
        <w:t xml:space="preserve"> :</w:t>
      </w:r>
      <w:r w:rsidRPr="00104D6C">
        <w:rPr>
          <w:rFonts w:cstheme="minorHAnsi"/>
          <w:sz w:val="24"/>
          <w:szCs w:val="24"/>
        </w:rPr>
        <w:tab/>
      </w:r>
      <w:r w:rsidRPr="00104D6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ab/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Bydlisko 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 __ , ................ , PSČ ___ __ , SR</w:t>
      </w:r>
    </w:p>
    <w:p w:rsidR="005A194B" w:rsidRDefault="005A194B" w:rsidP="005A194B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Dátum narodenia 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__.__.____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______/____</w:t>
      </w:r>
    </w:p>
    <w:p w:rsidR="005A194B" w:rsidRDefault="005A194B" w:rsidP="005A194B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</w:p>
    <w:p w:rsidR="00464E1B" w:rsidRDefault="00687DA7" w:rsidP="00464E1B">
      <w:pPr>
        <w:spacing w:after="0" w:line="240" w:lineRule="auto"/>
        <w:contextualSpacing/>
        <w:rPr>
          <w:rFonts w:cstheme="minorHAnsi"/>
          <w:i/>
        </w:rPr>
      </w:pPr>
      <w:r w:rsidRPr="00687DA7">
        <w:rPr>
          <w:rFonts w:cstheme="minorHAnsi"/>
          <w:i/>
        </w:rPr>
        <w:t>(v prípade fyzickej osoby</w:t>
      </w:r>
      <w:r>
        <w:rPr>
          <w:rFonts w:cstheme="minorHAnsi"/>
          <w:i/>
        </w:rPr>
        <w:t>- podnikateľa alebo právnickej osoby</w:t>
      </w:r>
      <w:r w:rsidRPr="00687DA7">
        <w:rPr>
          <w:rFonts w:cstheme="minorHAnsi"/>
          <w:i/>
        </w:rPr>
        <w:t>)</w:t>
      </w:r>
    </w:p>
    <w:p w:rsidR="00687DA7" w:rsidRDefault="00687DA7" w:rsidP="00687DA7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b/>
          <w:sz w:val="24"/>
          <w:szCs w:val="24"/>
        </w:rPr>
        <w:t>Obchodné meno</w:t>
      </w:r>
      <w:r w:rsidRPr="00755969">
        <w:rPr>
          <w:rFonts w:cstheme="minorHAnsi"/>
          <w:sz w:val="24"/>
          <w:szCs w:val="24"/>
        </w:rPr>
        <w:t>:</w:t>
      </w:r>
      <w:r w:rsidRPr="0075596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</w:t>
      </w:r>
    </w:p>
    <w:p w:rsidR="00687DA7" w:rsidRDefault="00687DA7" w:rsidP="00687DA7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sz w:val="24"/>
          <w:szCs w:val="24"/>
        </w:rPr>
        <w:t>Sídlo: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.........., .........., </w:t>
      </w:r>
      <w:r>
        <w:rPr>
          <w:rFonts w:cstheme="minorHAnsi"/>
          <w:b/>
          <w:sz w:val="24"/>
          <w:szCs w:val="24"/>
        </w:rPr>
        <w:t>PSČ  _____,</w:t>
      </w:r>
      <w:r w:rsidRPr="0013043D">
        <w:rPr>
          <w:rFonts w:cstheme="minorHAnsi"/>
          <w:b/>
          <w:sz w:val="24"/>
          <w:szCs w:val="24"/>
        </w:rPr>
        <w:t xml:space="preserve"> SR</w:t>
      </w:r>
      <w:r>
        <w:rPr>
          <w:rFonts w:cstheme="minorHAnsi"/>
          <w:sz w:val="24"/>
          <w:szCs w:val="24"/>
        </w:rPr>
        <w:t xml:space="preserve"> </w:t>
      </w:r>
    </w:p>
    <w:p w:rsidR="00687DA7" w:rsidRDefault="00687DA7" w:rsidP="00687DA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V zastúpení: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..........................,</w:t>
      </w:r>
    </w:p>
    <w:p w:rsidR="00687DA7" w:rsidRDefault="00687DA7" w:rsidP="00687DA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nar.   __.__.____ , </w:t>
      </w:r>
    </w:p>
    <w:p w:rsidR="00687DA7" w:rsidRDefault="00687DA7" w:rsidP="00687DA7">
      <w:pPr>
        <w:spacing w:after="0" w:line="240" w:lineRule="auto"/>
        <w:ind w:left="3600"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bytom   ...............,  .........., PSČ _____, SR       </w:t>
      </w:r>
    </w:p>
    <w:p w:rsidR="00687DA7" w:rsidRDefault="00687DA7" w:rsidP="00687DA7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 w:rsidRPr="00104D6C">
        <w:rPr>
          <w:rFonts w:cstheme="minorHAnsi"/>
          <w:sz w:val="24"/>
          <w:szCs w:val="24"/>
        </w:rPr>
        <w:t>IČO</w:t>
      </w:r>
      <w:r w:rsidRPr="00755969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</w:t>
      </w:r>
    </w:p>
    <w:p w:rsidR="00687DA7" w:rsidRDefault="00687DA7" w:rsidP="00687DA7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DIČ: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</w:t>
      </w:r>
    </w:p>
    <w:p w:rsidR="00687DA7" w:rsidRDefault="00687DA7" w:rsidP="00687DA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</w:t>
      </w:r>
    </w:p>
    <w:p w:rsidR="00687DA7" w:rsidRDefault="00687DA7" w:rsidP="00687DA7">
      <w:pPr>
        <w:spacing w:after="0" w:line="240" w:lineRule="auto"/>
        <w:ind w:firstLine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 (IBAN):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SK__  ____  ____  ____  ____  ____</w:t>
      </w:r>
    </w:p>
    <w:p w:rsidR="00687DA7" w:rsidRDefault="00687DA7" w:rsidP="00464E1B">
      <w:pPr>
        <w:spacing w:after="0" w:line="240" w:lineRule="auto"/>
        <w:contextualSpacing/>
        <w:rPr>
          <w:rFonts w:cstheme="minorHAnsi"/>
          <w:i/>
        </w:rPr>
      </w:pPr>
    </w:p>
    <w:p w:rsidR="00464E1B" w:rsidRDefault="00464E1B" w:rsidP="00464E1B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13043D">
        <w:rPr>
          <w:rFonts w:cstheme="minorHAnsi"/>
          <w:i/>
          <w:sz w:val="24"/>
          <w:szCs w:val="24"/>
        </w:rPr>
        <w:t>„</w:t>
      </w:r>
      <w:r w:rsidR="000240D4" w:rsidRPr="0013043D">
        <w:rPr>
          <w:rFonts w:cstheme="minorHAnsi"/>
          <w:b/>
          <w:i/>
          <w:sz w:val="24"/>
          <w:szCs w:val="24"/>
        </w:rPr>
        <w:t>k</w:t>
      </w:r>
      <w:r w:rsidR="004D489C" w:rsidRPr="0013043D">
        <w:rPr>
          <w:rFonts w:cstheme="minorHAnsi"/>
          <w:b/>
          <w:i/>
          <w:sz w:val="24"/>
          <w:szCs w:val="24"/>
        </w:rPr>
        <w:t>upujúci</w:t>
      </w:r>
      <w:r w:rsidR="004D489C" w:rsidRPr="0013043D">
        <w:rPr>
          <w:rFonts w:cstheme="minorHAnsi"/>
          <w:i/>
          <w:sz w:val="24"/>
          <w:szCs w:val="24"/>
        </w:rPr>
        <w:t>“</w:t>
      </w:r>
      <w:r w:rsidR="009F4518">
        <w:rPr>
          <w:rFonts w:cstheme="minorHAnsi"/>
          <w:sz w:val="24"/>
          <w:szCs w:val="24"/>
        </w:rPr>
        <w:t xml:space="preserve"> na strane druhej</w:t>
      </w:r>
      <w:r>
        <w:rPr>
          <w:rFonts w:cstheme="minorHAnsi"/>
          <w:sz w:val="24"/>
          <w:szCs w:val="24"/>
        </w:rPr>
        <w:t>)</w:t>
      </w:r>
    </w:p>
    <w:p w:rsidR="00464E1B" w:rsidRPr="00267B84" w:rsidRDefault="00267B84" w:rsidP="00464E1B">
      <w:pPr>
        <w:ind w:left="2124" w:hanging="2124"/>
        <w:contextualSpacing/>
        <w:rPr>
          <w:rFonts w:cs="Calibri"/>
          <w:sz w:val="24"/>
          <w:szCs w:val="24"/>
        </w:rPr>
      </w:pPr>
      <w:r w:rsidRPr="00267B84">
        <w:rPr>
          <w:rFonts w:cs="Calibri"/>
          <w:sz w:val="24"/>
          <w:szCs w:val="24"/>
        </w:rPr>
        <w:t>(spolu</w:t>
      </w:r>
      <w:r>
        <w:rPr>
          <w:rFonts w:cs="Calibri"/>
          <w:sz w:val="24"/>
          <w:szCs w:val="24"/>
        </w:rPr>
        <w:t xml:space="preserve"> ďalej </w:t>
      </w:r>
      <w:r w:rsidRPr="00C80248">
        <w:rPr>
          <w:rFonts w:cs="Calibri"/>
          <w:b/>
          <w:i/>
          <w:sz w:val="24"/>
          <w:szCs w:val="24"/>
        </w:rPr>
        <w:t>„účastníci“</w:t>
      </w:r>
      <w:r w:rsidRPr="00C80248">
        <w:rPr>
          <w:rFonts w:cs="Calibri"/>
          <w:sz w:val="24"/>
          <w:szCs w:val="24"/>
        </w:rPr>
        <w:t>)</w:t>
      </w:r>
    </w:p>
    <w:p w:rsidR="00464E1B" w:rsidRPr="00A02C4A" w:rsidRDefault="00464E1B" w:rsidP="00464E1B">
      <w:pPr>
        <w:contextualSpacing/>
        <w:rPr>
          <w:rFonts w:cs="Calibri"/>
          <w:sz w:val="24"/>
          <w:szCs w:val="24"/>
        </w:rPr>
      </w:pPr>
      <w:r w:rsidRPr="00A02C4A">
        <w:rPr>
          <w:rFonts w:cs="Calibri"/>
          <w:sz w:val="24"/>
          <w:szCs w:val="24"/>
        </w:rPr>
        <w:t xml:space="preserve">sa dohodli na </w:t>
      </w:r>
      <w:r>
        <w:rPr>
          <w:rFonts w:cs="Calibri"/>
          <w:sz w:val="24"/>
          <w:szCs w:val="24"/>
        </w:rPr>
        <w:t xml:space="preserve">uzatvorení tejto </w:t>
      </w:r>
      <w:r w:rsidR="004D489C">
        <w:rPr>
          <w:rFonts w:cs="Calibri"/>
          <w:sz w:val="24"/>
          <w:szCs w:val="24"/>
        </w:rPr>
        <w:t>kúpnej</w:t>
      </w:r>
      <w:r w:rsidRPr="00A02C4A">
        <w:rPr>
          <w:rFonts w:cs="Calibri"/>
          <w:sz w:val="24"/>
          <w:szCs w:val="24"/>
        </w:rPr>
        <w:t xml:space="preserve"> zmluvy </w:t>
      </w:r>
      <w:r>
        <w:rPr>
          <w:rFonts w:cs="Calibri"/>
          <w:sz w:val="24"/>
          <w:szCs w:val="24"/>
        </w:rPr>
        <w:t xml:space="preserve">(ďalej len </w:t>
      </w:r>
      <w:r w:rsidRPr="0013043D">
        <w:rPr>
          <w:rFonts w:cs="Calibri"/>
          <w:b/>
          <w:i/>
          <w:sz w:val="24"/>
          <w:szCs w:val="24"/>
        </w:rPr>
        <w:t>„</w:t>
      </w:r>
      <w:r w:rsidR="000240D4" w:rsidRPr="0013043D">
        <w:rPr>
          <w:rFonts w:cs="Calibri"/>
          <w:b/>
          <w:i/>
          <w:sz w:val="24"/>
          <w:szCs w:val="24"/>
        </w:rPr>
        <w:t>z</w:t>
      </w:r>
      <w:r w:rsidRPr="0013043D">
        <w:rPr>
          <w:rFonts w:cs="Calibri"/>
          <w:b/>
          <w:i/>
          <w:sz w:val="24"/>
          <w:szCs w:val="24"/>
        </w:rPr>
        <w:t>mluva“</w:t>
      </w:r>
      <w:r>
        <w:rPr>
          <w:rFonts w:cs="Calibri"/>
          <w:sz w:val="24"/>
          <w:szCs w:val="24"/>
        </w:rPr>
        <w:t>)</w:t>
      </w:r>
      <w:r w:rsidRPr="00A02C4A">
        <w:rPr>
          <w:rFonts w:cs="Calibri"/>
          <w:sz w:val="24"/>
          <w:szCs w:val="24"/>
        </w:rPr>
        <w:t>:</w:t>
      </w:r>
    </w:p>
    <w:p w:rsidR="000240D4" w:rsidRPr="00034A69" w:rsidRDefault="000240D4" w:rsidP="00464E1B">
      <w:pPr>
        <w:pStyle w:val="Bezriadkovania"/>
        <w:rPr>
          <w:rFonts w:cstheme="minorHAnsi"/>
          <w:sz w:val="24"/>
          <w:szCs w:val="24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lastRenderedPageBreak/>
        <w:t>Článok I</w:t>
      </w:r>
    </w:p>
    <w:p w:rsidR="00464E1B" w:rsidRDefault="004D489C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Úvodné ustanovenie</w:t>
      </w:r>
    </w:p>
    <w:p w:rsidR="00464E1B" w:rsidRPr="0039219E" w:rsidRDefault="00464E1B" w:rsidP="002A2E42">
      <w:pPr>
        <w:pStyle w:val="Bezriadkovania"/>
        <w:spacing w:line="276" w:lineRule="auto"/>
        <w:jc w:val="center"/>
        <w:rPr>
          <w:rFonts w:cstheme="minorHAnsi"/>
          <w:b/>
          <w:sz w:val="24"/>
          <w:szCs w:val="24"/>
        </w:rPr>
      </w:pPr>
    </w:p>
    <w:p w:rsidR="008C59A5" w:rsidRPr="003E38C1" w:rsidRDefault="0039219E" w:rsidP="002A2E42">
      <w:pPr>
        <w:spacing w:after="0"/>
        <w:ind w:right="102"/>
        <w:jc w:val="both"/>
        <w:rPr>
          <w:rFonts w:cstheme="minorHAnsi"/>
          <w:sz w:val="24"/>
          <w:szCs w:val="24"/>
        </w:rPr>
      </w:pPr>
      <w:r w:rsidRPr="003E38C1">
        <w:rPr>
          <w:rFonts w:cstheme="minorHAnsi"/>
          <w:sz w:val="24"/>
          <w:szCs w:val="24"/>
        </w:rPr>
        <w:t xml:space="preserve">Predávajúci </w:t>
      </w:r>
      <w:r w:rsidR="005A194B" w:rsidRPr="003E38C1">
        <w:rPr>
          <w:rFonts w:cstheme="minorHAnsi"/>
          <w:sz w:val="24"/>
          <w:szCs w:val="24"/>
        </w:rPr>
        <w:t>je vlastníkom/podielovým spoluvlastníkom</w:t>
      </w:r>
      <w:r w:rsidR="007D5CA9" w:rsidRPr="003E38C1">
        <w:rPr>
          <w:rFonts w:cstheme="minorHAnsi"/>
          <w:sz w:val="24"/>
          <w:szCs w:val="24"/>
        </w:rPr>
        <w:t xml:space="preserve"> </w:t>
      </w:r>
      <w:r w:rsidRPr="003E38C1">
        <w:rPr>
          <w:rFonts w:cstheme="minorHAnsi"/>
          <w:sz w:val="24"/>
          <w:szCs w:val="24"/>
        </w:rPr>
        <w:t>nasledovn</w:t>
      </w:r>
      <w:r w:rsidR="005A194B" w:rsidRPr="003E38C1">
        <w:rPr>
          <w:rFonts w:cstheme="minorHAnsi"/>
          <w:sz w:val="24"/>
          <w:szCs w:val="24"/>
        </w:rPr>
        <w:t>ej/n</w:t>
      </w:r>
      <w:r w:rsidR="009F4518" w:rsidRPr="003E38C1">
        <w:rPr>
          <w:rFonts w:cstheme="minorHAnsi"/>
          <w:sz w:val="24"/>
          <w:szCs w:val="24"/>
        </w:rPr>
        <w:t>ých</w:t>
      </w:r>
      <w:r w:rsidRPr="003E38C1">
        <w:rPr>
          <w:rFonts w:cstheme="minorHAnsi"/>
          <w:sz w:val="24"/>
          <w:szCs w:val="24"/>
        </w:rPr>
        <w:t xml:space="preserve"> nehnuteľnost</w:t>
      </w:r>
      <w:r w:rsidR="005A194B" w:rsidRPr="003E38C1">
        <w:rPr>
          <w:rFonts w:cstheme="minorHAnsi"/>
          <w:sz w:val="24"/>
          <w:szCs w:val="24"/>
        </w:rPr>
        <w:t>i/</w:t>
      </w:r>
      <w:r w:rsidR="009F4518" w:rsidRPr="003E38C1">
        <w:rPr>
          <w:rFonts w:cstheme="minorHAnsi"/>
          <w:sz w:val="24"/>
          <w:szCs w:val="24"/>
        </w:rPr>
        <w:t>í</w:t>
      </w:r>
      <w:r w:rsidR="00A75A0E" w:rsidRPr="003E38C1">
        <w:rPr>
          <w:rFonts w:cstheme="minorHAnsi"/>
          <w:sz w:val="24"/>
          <w:szCs w:val="24"/>
        </w:rPr>
        <w:t xml:space="preserve"> </w:t>
      </w:r>
      <w:r w:rsidRPr="003E38C1">
        <w:rPr>
          <w:rFonts w:cstheme="minorHAnsi"/>
          <w:sz w:val="24"/>
          <w:szCs w:val="24"/>
        </w:rPr>
        <w:t>nachádzajúc</w:t>
      </w:r>
      <w:r w:rsidR="005A194B" w:rsidRPr="003E38C1">
        <w:rPr>
          <w:rFonts w:cstheme="minorHAnsi"/>
          <w:sz w:val="24"/>
          <w:szCs w:val="24"/>
        </w:rPr>
        <w:t>ej/ich</w:t>
      </w:r>
      <w:r w:rsidRPr="003E38C1">
        <w:rPr>
          <w:rFonts w:cstheme="minorHAnsi"/>
          <w:sz w:val="24"/>
          <w:szCs w:val="24"/>
        </w:rPr>
        <w:t xml:space="preserve"> sa v katastrálnom území </w:t>
      </w:r>
      <w:r w:rsidR="005A194B" w:rsidRPr="003E38C1">
        <w:rPr>
          <w:rFonts w:cstheme="minorHAnsi"/>
          <w:sz w:val="24"/>
          <w:szCs w:val="24"/>
        </w:rPr>
        <w:t>Bretka</w:t>
      </w:r>
      <w:r w:rsidRPr="003E38C1">
        <w:rPr>
          <w:rFonts w:cstheme="minorHAnsi"/>
          <w:sz w:val="24"/>
          <w:szCs w:val="24"/>
        </w:rPr>
        <w:t xml:space="preserve">, obec </w:t>
      </w:r>
      <w:r w:rsidR="005A194B" w:rsidRPr="003E38C1">
        <w:rPr>
          <w:rFonts w:cstheme="minorHAnsi"/>
          <w:sz w:val="24"/>
          <w:szCs w:val="24"/>
        </w:rPr>
        <w:t>Bretka</w:t>
      </w:r>
      <w:r w:rsidRPr="003E38C1">
        <w:rPr>
          <w:rFonts w:cstheme="minorHAnsi"/>
          <w:sz w:val="24"/>
          <w:szCs w:val="24"/>
        </w:rPr>
        <w:t xml:space="preserve">, okres </w:t>
      </w:r>
      <w:r w:rsidR="007D5CA9" w:rsidRPr="003E38C1">
        <w:rPr>
          <w:rFonts w:cstheme="minorHAnsi"/>
          <w:sz w:val="24"/>
          <w:szCs w:val="24"/>
        </w:rPr>
        <w:t>Rožňava</w:t>
      </w:r>
      <w:r w:rsidRPr="003E38C1">
        <w:rPr>
          <w:rFonts w:cstheme="minorHAnsi"/>
          <w:sz w:val="24"/>
          <w:szCs w:val="24"/>
        </w:rPr>
        <w:t xml:space="preserve"> zapísan</w:t>
      </w:r>
      <w:r w:rsidR="00267B84" w:rsidRPr="003E38C1">
        <w:rPr>
          <w:rFonts w:cstheme="minorHAnsi"/>
          <w:sz w:val="24"/>
          <w:szCs w:val="24"/>
        </w:rPr>
        <w:t>ých</w:t>
      </w:r>
      <w:r w:rsidRPr="003E38C1">
        <w:rPr>
          <w:rFonts w:cstheme="minorHAnsi"/>
          <w:sz w:val="24"/>
          <w:szCs w:val="24"/>
        </w:rPr>
        <w:t xml:space="preserve"> na</w:t>
      </w:r>
      <w:r w:rsidR="008C59A5" w:rsidRPr="003E38C1">
        <w:rPr>
          <w:rFonts w:cstheme="minorHAnsi"/>
          <w:sz w:val="24"/>
          <w:szCs w:val="24"/>
        </w:rPr>
        <w:t>:</w:t>
      </w:r>
    </w:p>
    <w:tbl>
      <w:tblPr>
        <w:tblStyle w:val="Mriekatabuky"/>
        <w:tblpPr w:leftFromText="141" w:rightFromText="141" w:vertAnchor="text" w:tblpX="250" w:tblpY="1"/>
        <w:tblOverlap w:val="never"/>
        <w:tblW w:w="0" w:type="auto"/>
        <w:tblLook w:val="04A0"/>
      </w:tblPr>
      <w:tblGrid>
        <w:gridCol w:w="250"/>
      </w:tblGrid>
      <w:tr w:rsidR="003E38C1" w:rsidTr="00687DA7">
        <w:tc>
          <w:tcPr>
            <w:tcW w:w="250" w:type="dxa"/>
          </w:tcPr>
          <w:p w:rsidR="003E38C1" w:rsidRDefault="003E38C1" w:rsidP="00687DA7">
            <w:pPr>
              <w:pStyle w:val="Odsekzoznamu"/>
              <w:ind w:left="0" w:right="102"/>
              <w:jc w:val="both"/>
              <w:rPr>
                <w:sz w:val="24"/>
                <w:szCs w:val="24"/>
              </w:rPr>
            </w:pPr>
          </w:p>
        </w:tc>
      </w:tr>
    </w:tbl>
    <w:p w:rsidR="00481FBC" w:rsidRDefault="00687DA7" w:rsidP="00481FBC">
      <w:pPr>
        <w:pStyle w:val="Odsekzoznamu"/>
        <w:numPr>
          <w:ilvl w:val="0"/>
          <w:numId w:val="27"/>
        </w:numPr>
        <w:spacing w:after="0"/>
        <w:ind w:left="709" w:right="102" w:hanging="425"/>
        <w:jc w:val="both"/>
        <w:rPr>
          <w:sz w:val="24"/>
          <w:szCs w:val="24"/>
        </w:rPr>
      </w:pPr>
      <w:r w:rsidRPr="00687DA7">
        <w:rPr>
          <w:sz w:val="24"/>
          <w:szCs w:val="24"/>
        </w:rPr>
        <w:t>*)</w:t>
      </w:r>
      <w:r w:rsidRPr="00687DA7">
        <w:rPr>
          <w:b/>
          <w:sz w:val="24"/>
          <w:szCs w:val="24"/>
        </w:rPr>
        <w:t xml:space="preserve"> </w:t>
      </w:r>
      <w:r w:rsidR="005A194B" w:rsidRPr="00687DA7">
        <w:rPr>
          <w:b/>
          <w:sz w:val="24"/>
          <w:szCs w:val="24"/>
        </w:rPr>
        <w:t>liste vlastníctva č.156</w:t>
      </w:r>
      <w:r w:rsidR="005A194B" w:rsidRPr="00687DA7">
        <w:rPr>
          <w:sz w:val="24"/>
          <w:szCs w:val="24"/>
        </w:rPr>
        <w:t xml:space="preserve"> </w:t>
      </w:r>
      <w:r w:rsidR="005A194B" w:rsidRPr="00687DA7">
        <w:rPr>
          <w:rFonts w:cstheme="minorHAnsi"/>
          <w:sz w:val="24"/>
          <w:szCs w:val="24"/>
        </w:rPr>
        <w:t>vedenom Okresným úradom Rožňava, katastrálny odbor, ako:</w:t>
      </w:r>
      <w:r w:rsidRPr="00687DA7">
        <w:rPr>
          <w:rFonts w:cstheme="minorHAnsi"/>
          <w:sz w:val="24"/>
          <w:szCs w:val="24"/>
        </w:rPr>
        <w:t xml:space="preserve"> </w:t>
      </w:r>
      <w:r w:rsidR="005A194B" w:rsidRPr="00687DA7">
        <w:rPr>
          <w:b/>
          <w:sz w:val="24"/>
          <w:szCs w:val="24"/>
        </w:rPr>
        <w:t>Parcela  registra „E“</w:t>
      </w:r>
      <w:r w:rsidR="005A194B" w:rsidRPr="00687DA7">
        <w:rPr>
          <w:sz w:val="24"/>
          <w:szCs w:val="24"/>
        </w:rPr>
        <w:t xml:space="preserve"> , </w:t>
      </w:r>
      <w:r w:rsidR="005A194B" w:rsidRPr="00687DA7">
        <w:rPr>
          <w:b/>
          <w:sz w:val="24"/>
          <w:szCs w:val="24"/>
        </w:rPr>
        <w:t xml:space="preserve">parcela číslo </w:t>
      </w:r>
      <w:r w:rsidR="00481FBC">
        <w:rPr>
          <w:b/>
          <w:sz w:val="24"/>
          <w:szCs w:val="24"/>
        </w:rPr>
        <w:t>116</w:t>
      </w:r>
      <w:r w:rsidR="005A194B" w:rsidRPr="00687DA7">
        <w:rPr>
          <w:sz w:val="24"/>
          <w:szCs w:val="24"/>
        </w:rPr>
        <w:t xml:space="preserve">, </w:t>
      </w:r>
      <w:r w:rsidR="005A194B" w:rsidRPr="00687DA7">
        <w:rPr>
          <w:b/>
          <w:sz w:val="24"/>
          <w:szCs w:val="24"/>
        </w:rPr>
        <w:t xml:space="preserve">výmera </w:t>
      </w:r>
      <w:r w:rsidR="00481FBC">
        <w:rPr>
          <w:b/>
          <w:sz w:val="24"/>
          <w:szCs w:val="24"/>
        </w:rPr>
        <w:t>6933</w:t>
      </w:r>
      <w:r w:rsidR="005A194B" w:rsidRPr="00687DA7">
        <w:rPr>
          <w:b/>
          <w:sz w:val="24"/>
          <w:szCs w:val="24"/>
        </w:rPr>
        <w:t xml:space="preserve"> m</w:t>
      </w:r>
      <w:r w:rsidR="005A194B" w:rsidRPr="00687DA7">
        <w:rPr>
          <w:b/>
          <w:sz w:val="24"/>
          <w:szCs w:val="24"/>
          <w:vertAlign w:val="superscript"/>
        </w:rPr>
        <w:t>2</w:t>
      </w:r>
      <w:r w:rsidR="005A194B" w:rsidRPr="00687DA7">
        <w:rPr>
          <w:sz w:val="24"/>
          <w:szCs w:val="24"/>
        </w:rPr>
        <w:t xml:space="preserve">, Druh pozemku: </w:t>
      </w:r>
      <w:r w:rsidR="00481FBC">
        <w:rPr>
          <w:sz w:val="24"/>
          <w:szCs w:val="24"/>
        </w:rPr>
        <w:t>lesný pozemok, p</w:t>
      </w:r>
      <w:r w:rsidR="005A194B" w:rsidRPr="00687DA7">
        <w:rPr>
          <w:sz w:val="24"/>
          <w:szCs w:val="24"/>
        </w:rPr>
        <w:t xml:space="preserve">ozemok </w:t>
      </w:r>
      <w:r w:rsidR="00481FBC">
        <w:rPr>
          <w:sz w:val="24"/>
          <w:szCs w:val="24"/>
        </w:rPr>
        <w:t xml:space="preserve">mimo </w:t>
      </w:r>
      <w:r w:rsidR="005A194B" w:rsidRPr="00687DA7">
        <w:rPr>
          <w:sz w:val="24"/>
          <w:szCs w:val="24"/>
        </w:rPr>
        <w:t>zastavanom území obce, vlastnícky podiel k pozemku : 1/1;</w:t>
      </w:r>
    </w:p>
    <w:p w:rsidR="003E38C1" w:rsidRPr="003E38C1" w:rsidRDefault="00481FBC" w:rsidP="00481FBC">
      <w:pPr>
        <w:pStyle w:val="Odsekzoznamu"/>
        <w:spacing w:after="0"/>
        <w:ind w:left="709" w:right="102"/>
        <w:jc w:val="both"/>
        <w:rPr>
          <w:sz w:val="24"/>
          <w:szCs w:val="24"/>
        </w:rPr>
      </w:pPr>
      <w:r w:rsidRPr="003E38C1">
        <w:rPr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tblpX="250" w:tblpY="1"/>
        <w:tblOverlap w:val="never"/>
        <w:tblW w:w="0" w:type="auto"/>
        <w:tblLook w:val="04A0"/>
      </w:tblPr>
      <w:tblGrid>
        <w:gridCol w:w="250"/>
      </w:tblGrid>
      <w:tr w:rsidR="003E38C1" w:rsidTr="00687DA7">
        <w:tc>
          <w:tcPr>
            <w:tcW w:w="250" w:type="dxa"/>
          </w:tcPr>
          <w:p w:rsidR="003E38C1" w:rsidRDefault="003E38C1" w:rsidP="003E38C1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3E38C1" w:rsidRDefault="00687DA7" w:rsidP="00687DA7">
      <w:pPr>
        <w:spacing w:after="0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*) </w:t>
      </w:r>
      <w:r w:rsidR="003E38C1">
        <w:rPr>
          <w:rFonts w:cstheme="minorHAnsi"/>
          <w:sz w:val="24"/>
          <w:szCs w:val="24"/>
        </w:rPr>
        <w:t>Vyznačiť X do poľa v prípade záujmu o danú nehnuteľnosť !</w:t>
      </w:r>
    </w:p>
    <w:p w:rsidR="00A75A0E" w:rsidRPr="003E38C1" w:rsidRDefault="00A75A0E" w:rsidP="002A2E42">
      <w:pPr>
        <w:spacing w:after="0"/>
        <w:jc w:val="both"/>
        <w:rPr>
          <w:rFonts w:cstheme="minorHAnsi"/>
          <w:sz w:val="24"/>
          <w:szCs w:val="24"/>
        </w:rPr>
      </w:pPr>
      <w:r w:rsidRPr="003E38C1">
        <w:rPr>
          <w:rFonts w:cstheme="minorHAnsi"/>
          <w:sz w:val="24"/>
          <w:szCs w:val="24"/>
        </w:rPr>
        <w:t>(Nehnuteľnos</w:t>
      </w:r>
      <w:r w:rsidR="007A50DD" w:rsidRPr="003E38C1">
        <w:rPr>
          <w:rFonts w:cstheme="minorHAnsi"/>
          <w:sz w:val="24"/>
          <w:szCs w:val="24"/>
        </w:rPr>
        <w:t>ti</w:t>
      </w:r>
      <w:r w:rsidRPr="003E38C1">
        <w:rPr>
          <w:rFonts w:cstheme="minorHAnsi"/>
          <w:sz w:val="24"/>
          <w:szCs w:val="24"/>
        </w:rPr>
        <w:t xml:space="preserve"> uveden</w:t>
      </w:r>
      <w:r w:rsidR="007A50DD" w:rsidRPr="003E38C1">
        <w:rPr>
          <w:rFonts w:cstheme="minorHAnsi"/>
          <w:sz w:val="24"/>
          <w:szCs w:val="24"/>
        </w:rPr>
        <w:t>é</w:t>
      </w:r>
      <w:r w:rsidRPr="003E38C1">
        <w:rPr>
          <w:rFonts w:cstheme="minorHAnsi"/>
          <w:sz w:val="24"/>
          <w:szCs w:val="24"/>
        </w:rPr>
        <w:t xml:space="preserve"> v Čl. I ďalej len </w:t>
      </w:r>
      <w:r w:rsidRPr="003E38C1">
        <w:rPr>
          <w:rFonts w:cstheme="minorHAnsi"/>
          <w:i/>
          <w:sz w:val="24"/>
          <w:szCs w:val="24"/>
        </w:rPr>
        <w:t>„</w:t>
      </w:r>
      <w:r w:rsidR="000240D4" w:rsidRPr="003E38C1">
        <w:rPr>
          <w:rFonts w:cstheme="minorHAnsi"/>
          <w:b/>
          <w:i/>
          <w:sz w:val="24"/>
          <w:szCs w:val="24"/>
        </w:rPr>
        <w:t>p</w:t>
      </w:r>
      <w:r w:rsidRPr="003E38C1">
        <w:rPr>
          <w:rFonts w:cstheme="minorHAnsi"/>
          <w:b/>
          <w:i/>
          <w:sz w:val="24"/>
          <w:szCs w:val="24"/>
        </w:rPr>
        <w:t>redmet kúpy</w:t>
      </w:r>
      <w:r w:rsidRPr="003E38C1">
        <w:rPr>
          <w:rFonts w:cstheme="minorHAnsi"/>
          <w:i/>
          <w:sz w:val="24"/>
          <w:szCs w:val="24"/>
        </w:rPr>
        <w:t>“</w:t>
      </w:r>
      <w:r w:rsidRPr="003E38C1">
        <w:rPr>
          <w:rFonts w:cstheme="minorHAnsi"/>
          <w:sz w:val="24"/>
          <w:szCs w:val="24"/>
        </w:rPr>
        <w:t>).</w:t>
      </w:r>
    </w:p>
    <w:p w:rsidR="004D489C" w:rsidRDefault="004D489C" w:rsidP="002A2E42">
      <w:pPr>
        <w:jc w:val="both"/>
        <w:rPr>
          <w:rFonts w:cstheme="minorHAnsi"/>
          <w:sz w:val="24"/>
          <w:szCs w:val="24"/>
        </w:rPr>
      </w:pPr>
    </w:p>
    <w:p w:rsidR="000240D4" w:rsidRPr="00034A69" w:rsidRDefault="000240D4" w:rsidP="002A2E42">
      <w:pPr>
        <w:spacing w:after="0"/>
        <w:jc w:val="both"/>
        <w:rPr>
          <w:rFonts w:cstheme="minorHAnsi"/>
          <w:sz w:val="24"/>
          <w:szCs w:val="24"/>
        </w:rPr>
      </w:pPr>
    </w:p>
    <w:p w:rsidR="00464E1B" w:rsidRDefault="00464E1B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II</w:t>
      </w:r>
    </w:p>
    <w:p w:rsidR="00464E1B" w:rsidRDefault="00A75A0E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Predmet zmluvy</w:t>
      </w:r>
    </w:p>
    <w:p w:rsidR="00464E1B" w:rsidRDefault="00464E1B" w:rsidP="002A2E42">
      <w:pPr>
        <w:spacing w:after="0"/>
        <w:jc w:val="both"/>
        <w:rPr>
          <w:rFonts w:cstheme="minorHAnsi"/>
          <w:sz w:val="24"/>
          <w:szCs w:val="24"/>
        </w:rPr>
      </w:pPr>
    </w:p>
    <w:p w:rsidR="00094BD7" w:rsidRDefault="00A75A0E" w:rsidP="00094BD7">
      <w:pPr>
        <w:pStyle w:val="Zkladntext21"/>
        <w:numPr>
          <w:ilvl w:val="0"/>
          <w:numId w:val="17"/>
        </w:numPr>
        <w:spacing w:line="276" w:lineRule="auto"/>
        <w:ind w:left="426" w:hanging="426"/>
        <w:rPr>
          <w:rFonts w:asciiTheme="minorHAnsi" w:hAnsiTheme="minorHAnsi" w:cstheme="minorHAnsi"/>
        </w:rPr>
      </w:pPr>
      <w:r w:rsidRPr="00A75A0E">
        <w:rPr>
          <w:rFonts w:asciiTheme="minorHAnsi" w:hAnsiTheme="minorHAnsi" w:cstheme="minorHAnsi"/>
        </w:rPr>
        <w:t xml:space="preserve">Predávajúci </w:t>
      </w:r>
      <w:r w:rsidR="00151D11">
        <w:rPr>
          <w:rFonts w:asciiTheme="minorHAnsi" w:hAnsiTheme="minorHAnsi" w:cstheme="minorHAnsi"/>
        </w:rPr>
        <w:t xml:space="preserve"> </w:t>
      </w:r>
      <w:r w:rsidRPr="00A75A0E">
        <w:rPr>
          <w:rFonts w:asciiTheme="minorHAnsi" w:hAnsiTheme="minorHAnsi" w:cstheme="minorHAnsi"/>
        </w:rPr>
        <w:t>touto zmluvou predáva</w:t>
      </w:r>
      <w:r w:rsidR="00151D11">
        <w:rPr>
          <w:rFonts w:asciiTheme="minorHAnsi" w:hAnsiTheme="minorHAnsi" w:cstheme="minorHAnsi"/>
        </w:rPr>
        <w:t xml:space="preserve"> svoj</w:t>
      </w:r>
      <w:r w:rsidR="00130F9F">
        <w:rPr>
          <w:rFonts w:asciiTheme="minorHAnsi" w:hAnsiTheme="minorHAnsi" w:cstheme="minorHAnsi"/>
        </w:rPr>
        <w:t>u/</w:t>
      </w:r>
      <w:r w:rsidR="00151D11">
        <w:rPr>
          <w:rFonts w:asciiTheme="minorHAnsi" w:hAnsiTheme="minorHAnsi" w:cstheme="minorHAnsi"/>
        </w:rPr>
        <w:t>e nehnuteľnos</w:t>
      </w:r>
      <w:r w:rsidR="00130F9F">
        <w:rPr>
          <w:rFonts w:asciiTheme="minorHAnsi" w:hAnsiTheme="minorHAnsi" w:cstheme="minorHAnsi"/>
        </w:rPr>
        <w:t>ť/</w:t>
      </w:r>
      <w:r w:rsidR="00151D11">
        <w:rPr>
          <w:rFonts w:asciiTheme="minorHAnsi" w:hAnsiTheme="minorHAnsi" w:cstheme="minorHAnsi"/>
        </w:rPr>
        <w:t xml:space="preserve">ti </w:t>
      </w:r>
      <w:r w:rsidR="000240D4">
        <w:rPr>
          <w:rFonts w:asciiTheme="minorHAnsi" w:hAnsiTheme="minorHAnsi" w:cstheme="minorHAnsi"/>
        </w:rPr>
        <w:t>k</w:t>
      </w:r>
      <w:r w:rsidRPr="00A75A0E">
        <w:rPr>
          <w:rFonts w:asciiTheme="minorHAnsi" w:hAnsiTheme="minorHAnsi" w:cstheme="minorHAnsi"/>
        </w:rPr>
        <w:t xml:space="preserve">upujúcemu a </w:t>
      </w:r>
      <w:r w:rsidR="000240D4">
        <w:rPr>
          <w:rFonts w:asciiTheme="minorHAnsi" w:hAnsiTheme="minorHAnsi" w:cstheme="minorHAnsi"/>
        </w:rPr>
        <w:t>k</w:t>
      </w:r>
      <w:r w:rsidRPr="00A75A0E">
        <w:rPr>
          <w:rFonts w:asciiTheme="minorHAnsi" w:hAnsiTheme="minorHAnsi" w:cstheme="minorHAnsi"/>
        </w:rPr>
        <w:t xml:space="preserve">upujúci touto zmluvou kupuje od </w:t>
      </w:r>
      <w:r w:rsidR="000240D4">
        <w:rPr>
          <w:rFonts w:asciiTheme="minorHAnsi" w:hAnsiTheme="minorHAnsi" w:cstheme="minorHAnsi"/>
        </w:rPr>
        <w:t>p</w:t>
      </w:r>
      <w:r w:rsidRPr="00A75A0E">
        <w:rPr>
          <w:rFonts w:asciiTheme="minorHAnsi" w:hAnsiTheme="minorHAnsi" w:cstheme="minorHAnsi"/>
        </w:rPr>
        <w:t>redávajúc</w:t>
      </w:r>
      <w:r w:rsidR="00130F9F">
        <w:rPr>
          <w:rFonts w:asciiTheme="minorHAnsi" w:hAnsiTheme="minorHAnsi" w:cstheme="minorHAnsi"/>
        </w:rPr>
        <w:t>eho</w:t>
      </w:r>
      <w:r w:rsidRPr="00A75A0E">
        <w:rPr>
          <w:rFonts w:asciiTheme="minorHAnsi" w:hAnsiTheme="minorHAnsi" w:cstheme="minorHAnsi"/>
        </w:rPr>
        <w:t xml:space="preserve"> do </w:t>
      </w:r>
      <w:r w:rsidR="002A2E42">
        <w:rPr>
          <w:rFonts w:asciiTheme="minorHAnsi" w:hAnsiTheme="minorHAnsi" w:cstheme="minorHAnsi"/>
        </w:rPr>
        <w:t xml:space="preserve">svojho </w:t>
      </w:r>
      <w:r w:rsidR="00151D11">
        <w:rPr>
          <w:rFonts w:asciiTheme="minorHAnsi" w:hAnsiTheme="minorHAnsi" w:cstheme="minorHAnsi"/>
        </w:rPr>
        <w:t xml:space="preserve">vlastníctva v podieloch ako je to uvedené </w:t>
      </w:r>
      <w:r w:rsidR="000240D4">
        <w:rPr>
          <w:rFonts w:asciiTheme="minorHAnsi" w:hAnsiTheme="minorHAnsi" w:cstheme="minorHAnsi"/>
        </w:rPr>
        <w:t>p</w:t>
      </w:r>
      <w:r w:rsidR="002A2E42">
        <w:rPr>
          <w:rFonts w:asciiTheme="minorHAnsi" w:hAnsiTheme="minorHAnsi" w:cstheme="minorHAnsi"/>
        </w:rPr>
        <w:t>redmet</w:t>
      </w:r>
      <w:r w:rsidR="007A50DD">
        <w:rPr>
          <w:rFonts w:asciiTheme="minorHAnsi" w:hAnsiTheme="minorHAnsi" w:cstheme="minorHAnsi"/>
        </w:rPr>
        <w:t>e</w:t>
      </w:r>
      <w:r w:rsidR="002A2E42">
        <w:rPr>
          <w:rFonts w:asciiTheme="minorHAnsi" w:hAnsiTheme="minorHAnsi" w:cstheme="minorHAnsi"/>
        </w:rPr>
        <w:t xml:space="preserve"> kúpy</w:t>
      </w:r>
      <w:r w:rsidRPr="00A75A0E">
        <w:rPr>
          <w:rFonts w:asciiTheme="minorHAnsi" w:hAnsiTheme="minorHAnsi" w:cstheme="minorHAnsi"/>
        </w:rPr>
        <w:t xml:space="preserve"> uveden</w:t>
      </w:r>
      <w:r w:rsidR="007A50DD">
        <w:rPr>
          <w:rFonts w:asciiTheme="minorHAnsi" w:hAnsiTheme="minorHAnsi" w:cstheme="minorHAnsi"/>
        </w:rPr>
        <w:t>om</w:t>
      </w:r>
      <w:r w:rsidR="002A2E42">
        <w:rPr>
          <w:rFonts w:asciiTheme="minorHAnsi" w:hAnsiTheme="minorHAnsi" w:cstheme="minorHAnsi"/>
        </w:rPr>
        <w:t xml:space="preserve"> </w:t>
      </w:r>
      <w:r w:rsidRPr="00A75A0E">
        <w:rPr>
          <w:rFonts w:asciiTheme="minorHAnsi" w:hAnsiTheme="minorHAnsi" w:cstheme="minorHAnsi"/>
        </w:rPr>
        <w:t xml:space="preserve">v </w:t>
      </w:r>
      <w:r w:rsidR="002A2E42">
        <w:rPr>
          <w:rFonts w:asciiTheme="minorHAnsi" w:hAnsiTheme="minorHAnsi" w:cstheme="minorHAnsi"/>
        </w:rPr>
        <w:t>Č</w:t>
      </w:r>
      <w:r w:rsidR="00094BD7">
        <w:rPr>
          <w:rFonts w:asciiTheme="minorHAnsi" w:hAnsiTheme="minorHAnsi" w:cstheme="minorHAnsi"/>
        </w:rPr>
        <w:t>l. I</w:t>
      </w:r>
      <w:r w:rsidRPr="00A75A0E">
        <w:rPr>
          <w:rFonts w:asciiTheme="minorHAnsi" w:hAnsiTheme="minorHAnsi" w:cstheme="minorHAnsi"/>
        </w:rPr>
        <w:t xml:space="preserve"> tejto </w:t>
      </w:r>
      <w:r w:rsidR="000240D4">
        <w:rPr>
          <w:rFonts w:asciiTheme="minorHAnsi" w:hAnsiTheme="minorHAnsi" w:cstheme="minorHAnsi"/>
        </w:rPr>
        <w:t>z</w:t>
      </w:r>
      <w:r w:rsidRPr="00A75A0E">
        <w:rPr>
          <w:rFonts w:asciiTheme="minorHAnsi" w:hAnsiTheme="minorHAnsi" w:cstheme="minorHAnsi"/>
        </w:rPr>
        <w:t>mluvy.</w:t>
      </w:r>
    </w:p>
    <w:p w:rsidR="00094BD7" w:rsidRDefault="00094BD7" w:rsidP="00094BD7">
      <w:pPr>
        <w:pStyle w:val="Zkladntext21"/>
        <w:spacing w:line="276" w:lineRule="auto"/>
        <w:ind w:left="426"/>
        <w:rPr>
          <w:rFonts w:asciiTheme="minorHAnsi" w:hAnsiTheme="minorHAnsi" w:cstheme="minorHAnsi"/>
        </w:rPr>
      </w:pPr>
    </w:p>
    <w:p w:rsidR="00464E1B" w:rsidRDefault="00094BD7" w:rsidP="008D7199">
      <w:pPr>
        <w:pStyle w:val="Zkladntext21"/>
        <w:numPr>
          <w:ilvl w:val="0"/>
          <w:numId w:val="17"/>
        </w:numPr>
        <w:spacing w:after="240" w:line="276" w:lineRule="auto"/>
        <w:ind w:left="426" w:hanging="426"/>
        <w:rPr>
          <w:rFonts w:asciiTheme="minorHAnsi" w:hAnsiTheme="minorHAnsi" w:cstheme="minorHAnsi"/>
        </w:rPr>
      </w:pPr>
      <w:r w:rsidRPr="00094BD7">
        <w:rPr>
          <w:rFonts w:asciiTheme="minorHAnsi" w:hAnsiTheme="minorHAnsi" w:cstheme="minorHAnsi"/>
        </w:rPr>
        <w:t xml:space="preserve">Predávajúci sa zaväzuje, že </w:t>
      </w:r>
      <w:r w:rsidR="000240D4">
        <w:rPr>
          <w:rFonts w:asciiTheme="minorHAnsi" w:hAnsiTheme="minorHAnsi" w:cstheme="minorHAnsi"/>
        </w:rPr>
        <w:t>p</w:t>
      </w:r>
      <w:r w:rsidRPr="00094BD7">
        <w:rPr>
          <w:rFonts w:asciiTheme="minorHAnsi" w:hAnsiTheme="minorHAnsi" w:cstheme="minorHAnsi"/>
        </w:rPr>
        <w:t xml:space="preserve">redmet kúpy odovzdá </w:t>
      </w:r>
      <w:r w:rsidR="000240D4">
        <w:rPr>
          <w:rFonts w:asciiTheme="minorHAnsi" w:hAnsiTheme="minorHAnsi" w:cstheme="minorHAnsi"/>
        </w:rPr>
        <w:t>k</w:t>
      </w:r>
      <w:r w:rsidRPr="00094BD7">
        <w:rPr>
          <w:rFonts w:asciiTheme="minorHAnsi" w:hAnsiTheme="minorHAnsi" w:cstheme="minorHAnsi"/>
        </w:rPr>
        <w:t xml:space="preserve">upujúcemu do držby v lehote uvedenej v Čl. IV tejto </w:t>
      </w:r>
      <w:r w:rsidR="000240D4">
        <w:rPr>
          <w:rFonts w:asciiTheme="minorHAnsi" w:hAnsiTheme="minorHAnsi" w:cstheme="minorHAnsi"/>
        </w:rPr>
        <w:t>z</w:t>
      </w:r>
      <w:r w:rsidRPr="00094BD7">
        <w:rPr>
          <w:rFonts w:asciiTheme="minorHAnsi" w:hAnsiTheme="minorHAnsi" w:cstheme="minorHAnsi"/>
        </w:rPr>
        <w:t>mluvy</w:t>
      </w:r>
      <w:r>
        <w:rPr>
          <w:rFonts w:asciiTheme="minorHAnsi" w:hAnsiTheme="minorHAnsi" w:cstheme="minorHAnsi"/>
        </w:rPr>
        <w:t xml:space="preserve"> a</w:t>
      </w:r>
      <w:r w:rsidRPr="00094BD7">
        <w:rPr>
          <w:rFonts w:asciiTheme="minorHAnsi" w:hAnsiTheme="minorHAnsi" w:cstheme="minorHAnsi"/>
        </w:rPr>
        <w:t xml:space="preserve"> </w:t>
      </w:r>
      <w:r w:rsidR="000240D4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upujúci sa zaväzuje, že</w:t>
      </w:r>
      <w:r w:rsidR="00125CEF">
        <w:rPr>
          <w:rFonts w:asciiTheme="minorHAnsi" w:hAnsiTheme="minorHAnsi" w:cstheme="minorHAnsi"/>
        </w:rPr>
        <w:t xml:space="preserve"> </w:t>
      </w:r>
      <w:r w:rsidR="000240D4">
        <w:rPr>
          <w:rFonts w:asciiTheme="minorHAnsi" w:hAnsiTheme="minorHAnsi" w:cstheme="minorHAnsi"/>
        </w:rPr>
        <w:t>p</w:t>
      </w:r>
      <w:r w:rsidR="00125CEF">
        <w:rPr>
          <w:rFonts w:asciiTheme="minorHAnsi" w:hAnsiTheme="minorHAnsi" w:cstheme="minorHAnsi"/>
        </w:rPr>
        <w:t>redmet kúpy od</w:t>
      </w:r>
      <w:r w:rsidRPr="00094BD7">
        <w:rPr>
          <w:rFonts w:asciiTheme="minorHAnsi" w:hAnsiTheme="minorHAnsi" w:cstheme="minorHAnsi"/>
        </w:rPr>
        <w:t xml:space="preserve"> </w:t>
      </w:r>
      <w:r w:rsidR="000240D4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redávajúc</w:t>
      </w:r>
      <w:r w:rsidR="00125CEF">
        <w:rPr>
          <w:rFonts w:asciiTheme="minorHAnsi" w:hAnsiTheme="minorHAnsi" w:cstheme="minorHAnsi"/>
        </w:rPr>
        <w:t>eho prevezme a zaplatí mu zaň</w:t>
      </w:r>
      <w:r>
        <w:rPr>
          <w:rFonts w:asciiTheme="minorHAnsi" w:hAnsiTheme="minorHAnsi" w:cstheme="minorHAnsi"/>
        </w:rPr>
        <w:t xml:space="preserve"> kúpnu cenu uvedenú Čl. III tejto </w:t>
      </w:r>
      <w:r w:rsidR="000240D4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mluvy.</w:t>
      </w:r>
    </w:p>
    <w:p w:rsidR="000240D4" w:rsidRPr="00464E1B" w:rsidRDefault="000240D4" w:rsidP="002A2E42">
      <w:pPr>
        <w:pStyle w:val="Bezriadkovania"/>
        <w:spacing w:line="276" w:lineRule="auto"/>
        <w:rPr>
          <w:sz w:val="24"/>
          <w:szCs w:val="24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 w:rsidRPr="00034A69">
        <w:rPr>
          <w:b/>
          <w:sz w:val="28"/>
          <w:szCs w:val="28"/>
        </w:rPr>
        <w:t>Článok III</w:t>
      </w:r>
    </w:p>
    <w:p w:rsidR="00464E1B" w:rsidRDefault="00125CEF" w:rsidP="002A2E42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Kúpna cena</w:t>
      </w:r>
    </w:p>
    <w:p w:rsidR="00125CEF" w:rsidRPr="00125CEF" w:rsidRDefault="00125CEF" w:rsidP="00125CEF">
      <w:pPr>
        <w:spacing w:after="0"/>
        <w:jc w:val="both"/>
        <w:rPr>
          <w:rFonts w:cstheme="minorHAnsi"/>
          <w:sz w:val="24"/>
          <w:szCs w:val="24"/>
        </w:rPr>
      </w:pPr>
    </w:p>
    <w:p w:rsidR="00687DA7" w:rsidRDefault="00125CEF" w:rsidP="002A2E42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Kúpna cena za </w:t>
      </w:r>
      <w:r w:rsidR="000240D4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redmet kúpy bola dohodou zmluvných strán stanovená na </w:t>
      </w:r>
      <w:r w:rsidR="00687DA7">
        <w:rPr>
          <w:rFonts w:cstheme="minorHAnsi"/>
          <w:sz w:val="24"/>
          <w:szCs w:val="24"/>
        </w:rPr>
        <w:t>:</w:t>
      </w:r>
    </w:p>
    <w:p w:rsidR="00687DA7" w:rsidRDefault="00687DA7" w:rsidP="00687DA7">
      <w:pPr>
        <w:pStyle w:val="Odsekzoznamu"/>
        <w:numPr>
          <w:ilvl w:val="0"/>
          <w:numId w:val="15"/>
        </w:numPr>
        <w:spacing w:after="0"/>
        <w:ind w:left="567" w:hanging="14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 parcelu parc. č.  </w:t>
      </w:r>
      <w:r w:rsidR="00481FBC">
        <w:rPr>
          <w:rFonts w:cstheme="minorHAnsi"/>
          <w:sz w:val="24"/>
          <w:szCs w:val="24"/>
        </w:rPr>
        <w:t>116</w:t>
      </w:r>
      <w:r>
        <w:rPr>
          <w:rFonts w:cstheme="minorHAnsi"/>
          <w:sz w:val="24"/>
          <w:szCs w:val="24"/>
        </w:rPr>
        <w:t>: jednotková cena   __ , __ €/m</w:t>
      </w:r>
      <w:r w:rsidRPr="00687DA7"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 x </w:t>
      </w:r>
      <w:r w:rsidR="00481FBC">
        <w:rPr>
          <w:rFonts w:cstheme="minorHAnsi"/>
          <w:sz w:val="24"/>
          <w:szCs w:val="24"/>
        </w:rPr>
        <w:t>6933</w:t>
      </w:r>
      <w:r>
        <w:rPr>
          <w:rFonts w:cstheme="minorHAnsi"/>
          <w:sz w:val="24"/>
          <w:szCs w:val="24"/>
        </w:rPr>
        <w:t xml:space="preserve"> m</w:t>
      </w:r>
      <w:r w:rsidRPr="00687DA7">
        <w:rPr>
          <w:rFonts w:cstheme="minorHAnsi"/>
          <w:sz w:val="24"/>
          <w:szCs w:val="24"/>
          <w:vertAlign w:val="superscript"/>
        </w:rPr>
        <w:t xml:space="preserve">2 </w:t>
      </w:r>
      <w:r>
        <w:rPr>
          <w:rFonts w:cstheme="minorHAnsi"/>
          <w:sz w:val="24"/>
          <w:szCs w:val="24"/>
        </w:rPr>
        <w:t>=  _________,__  € ;</w:t>
      </w:r>
    </w:p>
    <w:p w:rsidR="00687DA7" w:rsidRDefault="00687DA7" w:rsidP="00687DA7">
      <w:pPr>
        <w:pStyle w:val="Odsekzoznamu"/>
        <w:spacing w:after="0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16"/>
          <w:szCs w:val="16"/>
        </w:rPr>
        <w:t>___________________________________________________________________________________________________________</w:t>
      </w:r>
    </w:p>
    <w:p w:rsidR="00687DA7" w:rsidRPr="00687DA7" w:rsidRDefault="00687DA7" w:rsidP="00687DA7">
      <w:pPr>
        <w:pStyle w:val="Odsekzoznamu"/>
        <w:spacing w:after="0"/>
        <w:jc w:val="both"/>
        <w:rPr>
          <w:rFonts w:cstheme="minorHAnsi"/>
          <w:b/>
          <w:sz w:val="24"/>
          <w:szCs w:val="24"/>
        </w:rPr>
      </w:pPr>
      <w:r w:rsidRPr="00687DA7">
        <w:rPr>
          <w:rFonts w:cstheme="minorHAnsi"/>
          <w:b/>
          <w:sz w:val="24"/>
          <w:szCs w:val="24"/>
        </w:rPr>
        <w:t>Celkom za predmet kúpy</w:t>
      </w:r>
      <w:r>
        <w:rPr>
          <w:rFonts w:cstheme="minorHAnsi"/>
          <w:b/>
          <w:sz w:val="24"/>
          <w:szCs w:val="24"/>
        </w:rPr>
        <w:t xml:space="preserve"> spolu: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_________ ,__ €</w:t>
      </w:r>
    </w:p>
    <w:p w:rsidR="001C38EF" w:rsidRPr="00687DA7" w:rsidRDefault="00687DA7" w:rsidP="00687DA7">
      <w:pPr>
        <w:spacing w:after="0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125CEF" w:rsidRPr="00687DA7">
        <w:rPr>
          <w:rFonts w:cstheme="minorHAnsi"/>
          <w:sz w:val="24"/>
          <w:szCs w:val="24"/>
        </w:rPr>
        <w:t>slovom</w:t>
      </w:r>
      <w:r w:rsidR="0077588E" w:rsidRPr="00687DA7">
        <w:rPr>
          <w:rFonts w:cstheme="minorHAnsi"/>
          <w:sz w:val="24"/>
          <w:szCs w:val="24"/>
        </w:rPr>
        <w:t>:</w:t>
      </w:r>
      <w:r w:rsidR="00125CEF" w:rsidRPr="00687DA7">
        <w:rPr>
          <w:rFonts w:cstheme="minorHAnsi"/>
          <w:sz w:val="24"/>
          <w:szCs w:val="24"/>
        </w:rPr>
        <w:t xml:space="preserve"> </w:t>
      </w:r>
      <w:r w:rsidR="001C38EF" w:rsidRPr="00687DA7">
        <w:rPr>
          <w:rFonts w:cstheme="minorHAnsi"/>
          <w:sz w:val="24"/>
          <w:szCs w:val="24"/>
        </w:rPr>
        <w:t>........................................................</w:t>
      </w:r>
      <w:r>
        <w:rPr>
          <w:rFonts w:cstheme="minorHAnsi"/>
          <w:sz w:val="24"/>
          <w:szCs w:val="24"/>
        </w:rPr>
        <w:t>...............</w:t>
      </w:r>
      <w:r w:rsidR="0077588E" w:rsidRPr="00687DA7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>__</w:t>
      </w:r>
      <w:r w:rsidR="0077588E" w:rsidRPr="00687DA7">
        <w:rPr>
          <w:rFonts w:cstheme="minorHAnsi"/>
          <w:b/>
          <w:i/>
          <w:sz w:val="24"/>
          <w:szCs w:val="24"/>
        </w:rPr>
        <w:t>/100 EUR</w:t>
      </w:r>
      <w:r w:rsidR="00125CEF" w:rsidRPr="00687DA7">
        <w:rPr>
          <w:rFonts w:cstheme="minorHAnsi"/>
          <w:sz w:val="24"/>
          <w:szCs w:val="24"/>
        </w:rPr>
        <w:t xml:space="preserve"> </w:t>
      </w:r>
      <w:r w:rsidR="0051716D" w:rsidRPr="00687DA7">
        <w:rPr>
          <w:rFonts w:cstheme="minorHAnsi"/>
          <w:sz w:val="24"/>
          <w:szCs w:val="24"/>
        </w:rPr>
        <w:t xml:space="preserve">(ďalej len </w:t>
      </w:r>
      <w:r w:rsidR="0051716D" w:rsidRPr="00687DA7">
        <w:rPr>
          <w:rFonts w:cstheme="minorHAnsi"/>
          <w:b/>
          <w:i/>
          <w:sz w:val="24"/>
          <w:szCs w:val="24"/>
        </w:rPr>
        <w:t>„</w:t>
      </w:r>
      <w:r w:rsidR="000240D4" w:rsidRPr="00687DA7">
        <w:rPr>
          <w:rFonts w:cstheme="minorHAnsi"/>
          <w:b/>
          <w:i/>
          <w:sz w:val="24"/>
          <w:szCs w:val="24"/>
        </w:rPr>
        <w:t>k</w:t>
      </w:r>
      <w:r w:rsidR="0051716D" w:rsidRPr="00687DA7">
        <w:rPr>
          <w:rFonts w:cstheme="minorHAnsi"/>
          <w:b/>
          <w:i/>
          <w:sz w:val="24"/>
          <w:szCs w:val="24"/>
        </w:rPr>
        <w:t>úpna cena“</w:t>
      </w:r>
      <w:r w:rsidR="0051716D" w:rsidRPr="00687DA7">
        <w:rPr>
          <w:rFonts w:cstheme="minorHAnsi"/>
          <w:sz w:val="24"/>
          <w:szCs w:val="24"/>
        </w:rPr>
        <w:t>)</w:t>
      </w:r>
      <w:r w:rsidR="00125CEF" w:rsidRPr="00687DA7">
        <w:rPr>
          <w:rFonts w:cstheme="minorHAnsi"/>
          <w:sz w:val="24"/>
          <w:szCs w:val="24"/>
        </w:rPr>
        <w:t>.</w:t>
      </w:r>
      <w:r w:rsidR="007A50DD" w:rsidRPr="00687DA7">
        <w:rPr>
          <w:rFonts w:cstheme="minorHAnsi"/>
          <w:sz w:val="24"/>
          <w:szCs w:val="24"/>
        </w:rPr>
        <w:t xml:space="preserve"> </w:t>
      </w:r>
    </w:p>
    <w:p w:rsidR="001C38EF" w:rsidRDefault="007A50DD" w:rsidP="001C38EF">
      <w:pPr>
        <w:pStyle w:val="Odsekzoznamu"/>
        <w:spacing w:after="0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Kupujúci vyplatí predávajúc</w:t>
      </w:r>
      <w:r w:rsidR="001C38EF">
        <w:rPr>
          <w:rFonts w:cstheme="minorHAnsi"/>
          <w:sz w:val="24"/>
          <w:szCs w:val="24"/>
        </w:rPr>
        <w:t>emu</w:t>
      </w:r>
      <w:r>
        <w:rPr>
          <w:rFonts w:cstheme="minorHAnsi"/>
          <w:sz w:val="24"/>
          <w:szCs w:val="24"/>
        </w:rPr>
        <w:t xml:space="preserve"> kúpnu cenu </w:t>
      </w:r>
      <w:r w:rsidR="00B53227">
        <w:rPr>
          <w:rFonts w:cstheme="minorHAnsi"/>
          <w:sz w:val="24"/>
          <w:szCs w:val="24"/>
        </w:rPr>
        <w:t xml:space="preserve"> pri podpísaní kúpnej zmluvy  v</w:t>
      </w:r>
      <w:r w:rsidR="001C38EF">
        <w:rPr>
          <w:rFonts w:cstheme="minorHAnsi"/>
          <w:sz w:val="24"/>
          <w:szCs w:val="24"/>
        </w:rPr>
        <w:t> </w:t>
      </w:r>
      <w:r w:rsidR="00B53227">
        <w:rPr>
          <w:rFonts w:cstheme="minorHAnsi"/>
          <w:sz w:val="24"/>
          <w:szCs w:val="24"/>
        </w:rPr>
        <w:t>hotovosti</w:t>
      </w:r>
      <w:r w:rsidR="001C38EF">
        <w:rPr>
          <w:rFonts w:cstheme="minorHAnsi"/>
          <w:sz w:val="24"/>
          <w:szCs w:val="24"/>
        </w:rPr>
        <w:t>/bezhotovostne na bankový účet uvedený v identifikácii predávajúceho tejto zmluvy.</w:t>
      </w:r>
    </w:p>
    <w:p w:rsidR="0051716D" w:rsidRPr="007972BE" w:rsidRDefault="001C38EF" w:rsidP="0077588E">
      <w:pPr>
        <w:spacing w:after="0"/>
        <w:rPr>
          <w:rFonts w:cs="Calibr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       Celkom </w:t>
      </w:r>
      <w:r w:rsidR="000404A5" w:rsidRPr="007972BE">
        <w:rPr>
          <w:rFonts w:cstheme="minorHAnsi"/>
          <w:b/>
          <w:i/>
          <w:sz w:val="24"/>
          <w:szCs w:val="24"/>
        </w:rPr>
        <w:t xml:space="preserve">sumu </w:t>
      </w:r>
      <w:r w:rsidR="007972BE" w:rsidRPr="007972BE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>_.___,__ E</w:t>
      </w:r>
      <w:r w:rsidR="000404A5" w:rsidRPr="007972BE">
        <w:rPr>
          <w:rFonts w:cstheme="minorHAnsi"/>
          <w:b/>
          <w:i/>
          <w:sz w:val="24"/>
          <w:szCs w:val="24"/>
        </w:rPr>
        <w:t xml:space="preserve">UR  za  </w:t>
      </w:r>
      <w:r>
        <w:rPr>
          <w:rFonts w:cstheme="minorHAnsi"/>
          <w:b/>
          <w:i/>
          <w:sz w:val="24"/>
          <w:szCs w:val="24"/>
        </w:rPr>
        <w:t>__</w:t>
      </w:r>
      <w:r w:rsidR="00687DA7">
        <w:rPr>
          <w:rFonts w:cstheme="minorHAnsi"/>
          <w:b/>
          <w:i/>
          <w:sz w:val="24"/>
          <w:szCs w:val="24"/>
        </w:rPr>
        <w:t>__</w:t>
      </w:r>
      <w:r>
        <w:rPr>
          <w:rFonts w:cstheme="minorHAnsi"/>
          <w:b/>
          <w:i/>
          <w:sz w:val="24"/>
          <w:szCs w:val="24"/>
        </w:rPr>
        <w:t>_</w:t>
      </w:r>
      <w:r w:rsidR="000404A5" w:rsidRPr="007972BE">
        <w:rPr>
          <w:rFonts w:cstheme="minorHAnsi"/>
          <w:b/>
          <w:i/>
          <w:sz w:val="24"/>
          <w:szCs w:val="24"/>
        </w:rPr>
        <w:t xml:space="preserve"> </w:t>
      </w:r>
      <w:r w:rsidR="000404A5" w:rsidRPr="007972BE">
        <w:rPr>
          <w:rFonts w:cs="Calibri"/>
          <w:b/>
          <w:i/>
          <w:sz w:val="24"/>
          <w:szCs w:val="24"/>
        </w:rPr>
        <w:t>m</w:t>
      </w:r>
      <w:r w:rsidR="000404A5" w:rsidRPr="007972BE">
        <w:rPr>
          <w:rFonts w:cs="Calibri"/>
          <w:b/>
          <w:i/>
          <w:sz w:val="24"/>
          <w:szCs w:val="24"/>
          <w:vertAlign w:val="superscript"/>
        </w:rPr>
        <w:t>2</w:t>
      </w:r>
      <w:r w:rsidR="000404A5" w:rsidRPr="007972BE">
        <w:rPr>
          <w:rFonts w:cs="Calibri"/>
          <w:b/>
          <w:i/>
          <w:sz w:val="24"/>
          <w:szCs w:val="24"/>
        </w:rPr>
        <w:t>.</w:t>
      </w:r>
    </w:p>
    <w:p w:rsidR="000404A5" w:rsidRPr="000404A5" w:rsidRDefault="000404A5" w:rsidP="0051716D">
      <w:pPr>
        <w:spacing w:after="0"/>
        <w:jc w:val="both"/>
        <w:rPr>
          <w:rFonts w:cstheme="minorHAnsi"/>
          <w:sz w:val="24"/>
          <w:szCs w:val="24"/>
        </w:rPr>
      </w:pPr>
    </w:p>
    <w:p w:rsidR="0051716D" w:rsidRDefault="0051716D" w:rsidP="0051716D">
      <w:pPr>
        <w:pStyle w:val="Odsekzoznamu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51716D">
        <w:rPr>
          <w:rFonts w:cstheme="minorHAnsi"/>
          <w:sz w:val="24"/>
          <w:szCs w:val="24"/>
        </w:rPr>
        <w:t xml:space="preserve">Zmluvné strany potvrdzujú, že </w:t>
      </w:r>
      <w:r w:rsidR="000240D4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>úpnu cenu</w:t>
      </w:r>
      <w:r w:rsidRPr="0051716D">
        <w:rPr>
          <w:rFonts w:cstheme="minorHAnsi"/>
          <w:sz w:val="24"/>
          <w:szCs w:val="24"/>
        </w:rPr>
        <w:t xml:space="preserve"> dohodli v súlade s ust. § 589 Občianskeho zákonníka.</w:t>
      </w:r>
    </w:p>
    <w:p w:rsidR="0051716D" w:rsidRPr="0051716D" w:rsidRDefault="0051716D" w:rsidP="0051716D">
      <w:pPr>
        <w:spacing w:after="0"/>
        <w:jc w:val="both"/>
        <w:rPr>
          <w:rFonts w:cstheme="minorHAnsi"/>
          <w:sz w:val="24"/>
          <w:szCs w:val="24"/>
        </w:rPr>
      </w:pPr>
    </w:p>
    <w:p w:rsidR="006C54E8" w:rsidRPr="00957EE7" w:rsidRDefault="0051716D" w:rsidP="008D7199">
      <w:pPr>
        <w:pStyle w:val="Zkladntext31"/>
        <w:numPr>
          <w:ilvl w:val="0"/>
          <w:numId w:val="3"/>
        </w:numPr>
        <w:spacing w:before="0" w:after="240" w:line="276" w:lineRule="auto"/>
        <w:rPr>
          <w:rFonts w:asciiTheme="minorHAnsi" w:hAnsiTheme="minorHAnsi" w:cstheme="minorHAnsi"/>
          <w:color w:val="auto"/>
          <w:sz w:val="24"/>
        </w:rPr>
      </w:pPr>
      <w:r>
        <w:rPr>
          <w:rFonts w:asciiTheme="minorHAnsi" w:hAnsiTheme="minorHAnsi" w:cstheme="minorHAnsi"/>
          <w:sz w:val="24"/>
        </w:rPr>
        <w:t>Zmluvné strany sa dohodli, že v prípade</w:t>
      </w:r>
      <w:r w:rsidRPr="0051716D">
        <w:rPr>
          <w:rFonts w:asciiTheme="minorHAnsi" w:hAnsiTheme="minorHAnsi" w:cstheme="minorHAnsi"/>
          <w:sz w:val="24"/>
        </w:rPr>
        <w:t xml:space="preserve">, ak sa </w:t>
      </w:r>
      <w:r w:rsidR="000240D4">
        <w:rPr>
          <w:rFonts w:asciiTheme="minorHAnsi" w:hAnsiTheme="minorHAnsi" w:cstheme="minorHAnsi"/>
          <w:sz w:val="24"/>
        </w:rPr>
        <w:t>k</w:t>
      </w:r>
      <w:r w:rsidRPr="0051716D">
        <w:rPr>
          <w:rFonts w:asciiTheme="minorHAnsi" w:hAnsiTheme="minorHAnsi" w:cstheme="minorHAnsi"/>
          <w:sz w:val="24"/>
        </w:rPr>
        <w:t xml:space="preserve">upujúci dostane do omeškania so zaplatením </w:t>
      </w:r>
      <w:r w:rsidR="000240D4">
        <w:rPr>
          <w:rFonts w:asciiTheme="minorHAnsi" w:hAnsiTheme="minorHAnsi" w:cstheme="minorHAnsi"/>
          <w:sz w:val="24"/>
        </w:rPr>
        <w:t>k</w:t>
      </w:r>
      <w:r>
        <w:rPr>
          <w:rFonts w:asciiTheme="minorHAnsi" w:hAnsiTheme="minorHAnsi" w:cstheme="minorHAnsi"/>
          <w:sz w:val="24"/>
        </w:rPr>
        <w:t>úpnej ceny</w:t>
      </w:r>
      <w:r w:rsidRPr="0051716D">
        <w:rPr>
          <w:rFonts w:asciiTheme="minorHAnsi" w:hAnsiTheme="minorHAnsi" w:cstheme="minorHAnsi"/>
          <w:sz w:val="24"/>
        </w:rPr>
        <w:t xml:space="preserve">, bude </w:t>
      </w:r>
      <w:r w:rsidR="000240D4">
        <w:rPr>
          <w:rFonts w:asciiTheme="minorHAnsi" w:hAnsiTheme="minorHAnsi" w:cstheme="minorHAnsi"/>
          <w:sz w:val="24"/>
        </w:rPr>
        <w:t>p</w:t>
      </w:r>
      <w:r w:rsidRPr="0051716D">
        <w:rPr>
          <w:rFonts w:asciiTheme="minorHAnsi" w:hAnsiTheme="minorHAnsi" w:cstheme="minorHAnsi"/>
          <w:sz w:val="24"/>
        </w:rPr>
        <w:t xml:space="preserve">redávajúci oprávnený od tejto </w:t>
      </w:r>
      <w:r w:rsidR="000240D4">
        <w:rPr>
          <w:rFonts w:asciiTheme="minorHAnsi" w:hAnsiTheme="minorHAnsi" w:cstheme="minorHAnsi"/>
          <w:sz w:val="24"/>
        </w:rPr>
        <w:t>z</w:t>
      </w:r>
      <w:r w:rsidRPr="0051716D">
        <w:rPr>
          <w:rFonts w:asciiTheme="minorHAnsi" w:hAnsiTheme="minorHAnsi" w:cstheme="minorHAnsi"/>
          <w:sz w:val="24"/>
        </w:rPr>
        <w:t>mluvy odstúpiť.</w:t>
      </w:r>
    </w:p>
    <w:p w:rsidR="000240D4" w:rsidRDefault="000240D4" w:rsidP="00957EE7">
      <w:pPr>
        <w:pStyle w:val="Bezriadkovania"/>
        <w:spacing w:line="276" w:lineRule="auto"/>
        <w:rPr>
          <w:b/>
          <w:sz w:val="28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 w:rsidRPr="00034A69">
        <w:rPr>
          <w:b/>
          <w:sz w:val="28"/>
        </w:rPr>
        <w:t>Článok IV</w:t>
      </w:r>
    </w:p>
    <w:p w:rsidR="00957EE7" w:rsidRDefault="00957EE7" w:rsidP="00957EE7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Odovzdanie predmetu kúpy</w:t>
      </w:r>
    </w:p>
    <w:p w:rsidR="00957EE7" w:rsidRPr="009949D5" w:rsidRDefault="00957EE7" w:rsidP="00957EE7">
      <w:pPr>
        <w:pStyle w:val="Bezriadkovania"/>
        <w:spacing w:line="276" w:lineRule="auto"/>
        <w:jc w:val="center"/>
        <w:rPr>
          <w:b/>
          <w:sz w:val="24"/>
          <w:szCs w:val="24"/>
        </w:rPr>
      </w:pPr>
    </w:p>
    <w:p w:rsidR="000240D4" w:rsidRDefault="000F0F76" w:rsidP="000240D4">
      <w:pPr>
        <w:pStyle w:val="Normln"/>
        <w:numPr>
          <w:ilvl w:val="0"/>
          <w:numId w:val="20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sz w:val="24"/>
        </w:rPr>
      </w:pPr>
      <w:r w:rsidRPr="0029104C">
        <w:rPr>
          <w:rFonts w:asciiTheme="minorHAnsi" w:hAnsiTheme="minorHAnsi" w:cstheme="minorHAnsi"/>
          <w:sz w:val="24"/>
        </w:rPr>
        <w:t>Predávajúci odovzd</w:t>
      </w:r>
      <w:r w:rsidR="001C38EF">
        <w:rPr>
          <w:rFonts w:asciiTheme="minorHAnsi" w:hAnsiTheme="minorHAnsi" w:cstheme="minorHAnsi"/>
          <w:sz w:val="24"/>
        </w:rPr>
        <w:t>á</w:t>
      </w:r>
      <w:r w:rsidRPr="0029104C">
        <w:rPr>
          <w:rFonts w:asciiTheme="minorHAnsi" w:hAnsiTheme="minorHAnsi" w:cstheme="minorHAnsi"/>
          <w:sz w:val="24"/>
        </w:rPr>
        <w:t xml:space="preserve"> </w:t>
      </w:r>
      <w:r w:rsidR="000240D4" w:rsidRPr="0029104C">
        <w:rPr>
          <w:rFonts w:asciiTheme="minorHAnsi" w:hAnsiTheme="minorHAnsi" w:cstheme="minorHAnsi"/>
          <w:sz w:val="24"/>
        </w:rPr>
        <w:t>k</w:t>
      </w:r>
      <w:r w:rsidRPr="0029104C">
        <w:rPr>
          <w:rFonts w:asciiTheme="minorHAnsi" w:hAnsiTheme="minorHAnsi" w:cstheme="minorHAnsi"/>
          <w:sz w:val="24"/>
        </w:rPr>
        <w:t xml:space="preserve">upujúcemu </w:t>
      </w:r>
      <w:r w:rsidR="000240D4" w:rsidRPr="0029104C">
        <w:rPr>
          <w:rFonts w:asciiTheme="minorHAnsi" w:hAnsiTheme="minorHAnsi" w:cstheme="minorHAnsi"/>
          <w:sz w:val="24"/>
        </w:rPr>
        <w:t>p</w:t>
      </w:r>
      <w:r w:rsidRPr="0029104C">
        <w:rPr>
          <w:rFonts w:asciiTheme="minorHAnsi" w:hAnsiTheme="minorHAnsi" w:cstheme="minorHAnsi"/>
          <w:sz w:val="24"/>
        </w:rPr>
        <w:t xml:space="preserve">redmet kúpy do držby </w:t>
      </w:r>
      <w:r w:rsidR="00327415" w:rsidRPr="0029104C">
        <w:rPr>
          <w:rFonts w:asciiTheme="minorHAnsi" w:hAnsiTheme="minorHAnsi" w:cstheme="minorHAnsi"/>
          <w:sz w:val="24"/>
        </w:rPr>
        <w:t xml:space="preserve">najneskôr </w:t>
      </w:r>
      <w:r w:rsidRPr="0029104C">
        <w:rPr>
          <w:rFonts w:asciiTheme="minorHAnsi" w:hAnsiTheme="minorHAnsi" w:cstheme="minorHAnsi"/>
          <w:sz w:val="24"/>
        </w:rPr>
        <w:t xml:space="preserve">do </w:t>
      </w:r>
      <w:r w:rsidR="00327415" w:rsidRPr="0029104C">
        <w:rPr>
          <w:rFonts w:asciiTheme="minorHAnsi" w:hAnsiTheme="minorHAnsi" w:cstheme="minorHAnsi"/>
          <w:sz w:val="24"/>
        </w:rPr>
        <w:t>7</w:t>
      </w:r>
      <w:r w:rsidRPr="0029104C">
        <w:rPr>
          <w:rFonts w:asciiTheme="minorHAnsi" w:hAnsiTheme="minorHAnsi" w:cstheme="minorHAnsi"/>
          <w:sz w:val="24"/>
        </w:rPr>
        <w:t xml:space="preserve"> dní odo dňa úplného zaplatenia </w:t>
      </w:r>
      <w:r w:rsidR="000240D4" w:rsidRPr="0029104C">
        <w:rPr>
          <w:rFonts w:asciiTheme="minorHAnsi" w:hAnsiTheme="minorHAnsi" w:cstheme="minorHAnsi"/>
          <w:sz w:val="24"/>
        </w:rPr>
        <w:t>k</w:t>
      </w:r>
      <w:r w:rsidRPr="0029104C">
        <w:rPr>
          <w:rFonts w:asciiTheme="minorHAnsi" w:hAnsiTheme="minorHAnsi" w:cstheme="minorHAnsi"/>
          <w:sz w:val="24"/>
        </w:rPr>
        <w:t xml:space="preserve">úpnej ceny, a to bez ohľadu na okamih povolenia vkladu vlastníckeho práva </w:t>
      </w:r>
      <w:r w:rsidR="000240D4" w:rsidRPr="0029104C">
        <w:rPr>
          <w:rFonts w:asciiTheme="minorHAnsi" w:hAnsiTheme="minorHAnsi" w:cstheme="minorHAnsi"/>
          <w:sz w:val="24"/>
        </w:rPr>
        <w:t>k</w:t>
      </w:r>
      <w:r w:rsidRPr="0029104C">
        <w:rPr>
          <w:rFonts w:asciiTheme="minorHAnsi" w:hAnsiTheme="minorHAnsi" w:cstheme="minorHAnsi"/>
          <w:sz w:val="24"/>
        </w:rPr>
        <w:t xml:space="preserve">upujúceho do katastra nehnuteľností.  </w:t>
      </w:r>
    </w:p>
    <w:p w:rsidR="0029104C" w:rsidRPr="0029104C" w:rsidRDefault="0029104C" w:rsidP="0029104C">
      <w:pPr>
        <w:pStyle w:val="Normln"/>
        <w:spacing w:before="120" w:line="276" w:lineRule="auto"/>
        <w:ind w:left="426"/>
        <w:jc w:val="both"/>
        <w:rPr>
          <w:rFonts w:asciiTheme="minorHAnsi" w:hAnsiTheme="minorHAnsi" w:cstheme="minorHAnsi"/>
          <w:sz w:val="24"/>
        </w:rPr>
      </w:pPr>
    </w:p>
    <w:p w:rsidR="00B36E4D" w:rsidRDefault="000F0F76" w:rsidP="00B36E4D">
      <w:pPr>
        <w:pStyle w:val="Normln"/>
        <w:numPr>
          <w:ilvl w:val="0"/>
          <w:numId w:val="2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Od okamihu odovzdania </w:t>
      </w:r>
      <w:r w:rsidR="000240D4">
        <w:rPr>
          <w:rFonts w:asciiTheme="minorHAnsi" w:hAnsiTheme="minorHAnsi" w:cstheme="minorHAnsi"/>
          <w:sz w:val="24"/>
        </w:rPr>
        <w:t>p</w:t>
      </w:r>
      <w:r>
        <w:rPr>
          <w:rFonts w:asciiTheme="minorHAnsi" w:hAnsiTheme="minorHAnsi" w:cstheme="minorHAnsi"/>
          <w:sz w:val="24"/>
        </w:rPr>
        <w:t>redmetu kúpy</w:t>
      </w:r>
      <w:r w:rsidR="00957EE7" w:rsidRPr="00957EE7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má </w:t>
      </w:r>
      <w:r w:rsidR="000240D4">
        <w:rPr>
          <w:rFonts w:asciiTheme="minorHAnsi" w:hAnsiTheme="minorHAnsi" w:cstheme="minorHAnsi"/>
          <w:sz w:val="24"/>
        </w:rPr>
        <w:t>k</w:t>
      </w:r>
      <w:r>
        <w:rPr>
          <w:rFonts w:asciiTheme="minorHAnsi" w:hAnsiTheme="minorHAnsi" w:cstheme="minorHAnsi"/>
          <w:sz w:val="24"/>
        </w:rPr>
        <w:t>upujúci právo bezodplatne držať a užívať</w:t>
      </w:r>
      <w:r w:rsidR="00957EE7" w:rsidRPr="00957EE7">
        <w:rPr>
          <w:rFonts w:asciiTheme="minorHAnsi" w:hAnsiTheme="minorHAnsi" w:cstheme="minorHAnsi"/>
          <w:sz w:val="24"/>
        </w:rPr>
        <w:t xml:space="preserve"> </w:t>
      </w:r>
      <w:r w:rsidR="000240D4">
        <w:rPr>
          <w:rFonts w:asciiTheme="minorHAnsi" w:hAnsiTheme="minorHAnsi" w:cstheme="minorHAnsi"/>
          <w:sz w:val="24"/>
        </w:rPr>
        <w:t>p</w:t>
      </w:r>
      <w:r>
        <w:rPr>
          <w:rFonts w:asciiTheme="minorHAnsi" w:hAnsiTheme="minorHAnsi" w:cstheme="minorHAnsi"/>
          <w:sz w:val="24"/>
        </w:rPr>
        <w:t>redmet kúpy</w:t>
      </w:r>
      <w:r w:rsidR="00B36E4D">
        <w:rPr>
          <w:rFonts w:asciiTheme="minorHAnsi" w:hAnsiTheme="minorHAnsi" w:cstheme="minorHAnsi"/>
          <w:sz w:val="24"/>
        </w:rPr>
        <w:t xml:space="preserve"> tak, ako by bol jeho vlastník. Všetky plody a úžitky z </w:t>
      </w:r>
      <w:r w:rsidR="000240D4">
        <w:rPr>
          <w:rFonts w:asciiTheme="minorHAnsi" w:hAnsiTheme="minorHAnsi" w:cstheme="minorHAnsi"/>
          <w:sz w:val="24"/>
        </w:rPr>
        <w:t>p</w:t>
      </w:r>
      <w:r w:rsidR="00B36E4D">
        <w:rPr>
          <w:rFonts w:asciiTheme="minorHAnsi" w:hAnsiTheme="minorHAnsi" w:cstheme="minorHAnsi"/>
          <w:sz w:val="24"/>
        </w:rPr>
        <w:t xml:space="preserve">redmetu kúpy, ktoré vznikli po odovzdaní </w:t>
      </w:r>
      <w:r w:rsidR="000240D4">
        <w:rPr>
          <w:rFonts w:asciiTheme="minorHAnsi" w:hAnsiTheme="minorHAnsi" w:cstheme="minorHAnsi"/>
          <w:sz w:val="24"/>
        </w:rPr>
        <w:t>p</w:t>
      </w:r>
      <w:r w:rsidR="00B36E4D">
        <w:rPr>
          <w:rFonts w:asciiTheme="minorHAnsi" w:hAnsiTheme="minorHAnsi" w:cstheme="minorHAnsi"/>
          <w:sz w:val="24"/>
        </w:rPr>
        <w:t xml:space="preserve">redmetu kúpy, sa stávajú vlastníctvom </w:t>
      </w:r>
      <w:r w:rsidR="000240D4">
        <w:rPr>
          <w:rFonts w:asciiTheme="minorHAnsi" w:hAnsiTheme="minorHAnsi" w:cstheme="minorHAnsi"/>
          <w:sz w:val="24"/>
        </w:rPr>
        <w:t>k</w:t>
      </w:r>
      <w:r w:rsidR="00B36E4D">
        <w:rPr>
          <w:rFonts w:asciiTheme="minorHAnsi" w:hAnsiTheme="minorHAnsi" w:cstheme="minorHAnsi"/>
          <w:sz w:val="24"/>
        </w:rPr>
        <w:t>upujúceho.</w:t>
      </w:r>
      <w:r>
        <w:rPr>
          <w:rFonts w:asciiTheme="minorHAnsi" w:hAnsiTheme="minorHAnsi" w:cstheme="minorHAnsi"/>
          <w:sz w:val="24"/>
        </w:rPr>
        <w:t xml:space="preserve"> </w:t>
      </w:r>
    </w:p>
    <w:p w:rsidR="000240D4" w:rsidRPr="000240D4" w:rsidRDefault="000240D4" w:rsidP="000240D4">
      <w:pPr>
        <w:pStyle w:val="Normln"/>
        <w:spacing w:line="276" w:lineRule="auto"/>
        <w:jc w:val="both"/>
        <w:rPr>
          <w:rFonts w:asciiTheme="minorHAnsi" w:hAnsiTheme="minorHAnsi" w:cstheme="minorHAnsi"/>
          <w:sz w:val="24"/>
        </w:rPr>
      </w:pPr>
    </w:p>
    <w:p w:rsidR="00464E1B" w:rsidRPr="00B36E4D" w:rsidRDefault="00B36E4D" w:rsidP="008D7199">
      <w:pPr>
        <w:pStyle w:val="Normln"/>
        <w:numPr>
          <w:ilvl w:val="0"/>
          <w:numId w:val="20"/>
        </w:numPr>
        <w:spacing w:after="240" w:line="276" w:lineRule="auto"/>
        <w:ind w:left="426" w:hanging="426"/>
        <w:jc w:val="both"/>
        <w:rPr>
          <w:rFonts w:asciiTheme="minorHAnsi" w:hAnsiTheme="minorHAnsi" w:cstheme="minorHAnsi"/>
          <w:sz w:val="24"/>
        </w:rPr>
      </w:pPr>
      <w:r w:rsidRPr="00B36E4D">
        <w:rPr>
          <w:rFonts w:asciiTheme="minorHAnsi" w:hAnsiTheme="minorHAnsi" w:cstheme="minorHAnsi"/>
          <w:sz w:val="24"/>
        </w:rPr>
        <w:t xml:space="preserve">Od okamihu odovzdania </w:t>
      </w:r>
      <w:r w:rsidR="000240D4">
        <w:rPr>
          <w:rFonts w:asciiTheme="minorHAnsi" w:hAnsiTheme="minorHAnsi" w:cstheme="minorHAnsi"/>
          <w:sz w:val="24"/>
        </w:rPr>
        <w:t>p</w:t>
      </w:r>
      <w:r w:rsidRPr="00B36E4D">
        <w:rPr>
          <w:rFonts w:asciiTheme="minorHAnsi" w:hAnsiTheme="minorHAnsi" w:cstheme="minorHAnsi"/>
          <w:sz w:val="24"/>
        </w:rPr>
        <w:t xml:space="preserve">redmetu kúpy sa </w:t>
      </w:r>
      <w:r w:rsidR="000240D4">
        <w:rPr>
          <w:rFonts w:asciiTheme="minorHAnsi" w:hAnsiTheme="minorHAnsi" w:cstheme="minorHAnsi"/>
          <w:sz w:val="24"/>
        </w:rPr>
        <w:t>k</w:t>
      </w:r>
      <w:r w:rsidRPr="00B36E4D">
        <w:rPr>
          <w:rFonts w:asciiTheme="minorHAnsi" w:hAnsiTheme="minorHAnsi" w:cstheme="minorHAnsi"/>
          <w:sz w:val="24"/>
        </w:rPr>
        <w:t xml:space="preserve">upujúci </w:t>
      </w:r>
      <w:r w:rsidR="00957EE7" w:rsidRPr="00B36E4D">
        <w:rPr>
          <w:rFonts w:asciiTheme="minorHAnsi" w:hAnsiTheme="minorHAnsi" w:cstheme="minorHAnsi"/>
          <w:sz w:val="24"/>
        </w:rPr>
        <w:t xml:space="preserve">zaväzuje znášať všetky náklady súvisiace s užívaním </w:t>
      </w:r>
      <w:r w:rsidR="000240D4">
        <w:rPr>
          <w:rFonts w:asciiTheme="minorHAnsi" w:hAnsiTheme="minorHAnsi" w:cstheme="minorHAnsi"/>
          <w:sz w:val="24"/>
        </w:rPr>
        <w:t>p</w:t>
      </w:r>
      <w:r w:rsidRPr="00B36E4D">
        <w:rPr>
          <w:rFonts w:asciiTheme="minorHAnsi" w:hAnsiTheme="minorHAnsi" w:cstheme="minorHAnsi"/>
          <w:sz w:val="24"/>
        </w:rPr>
        <w:t>redmetu kúpy</w:t>
      </w:r>
      <w:r>
        <w:rPr>
          <w:rFonts w:asciiTheme="minorHAnsi" w:hAnsiTheme="minorHAnsi" w:cstheme="minorHAnsi"/>
          <w:sz w:val="24"/>
        </w:rPr>
        <w:t>.</w:t>
      </w:r>
    </w:p>
    <w:p w:rsidR="000240D4" w:rsidRDefault="000240D4" w:rsidP="00B36E4D">
      <w:pPr>
        <w:pStyle w:val="Bezriadkovania"/>
        <w:spacing w:line="276" w:lineRule="auto"/>
        <w:rPr>
          <w:b/>
          <w:sz w:val="28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 w:rsidRPr="00034A69">
        <w:rPr>
          <w:b/>
          <w:sz w:val="28"/>
        </w:rPr>
        <w:t>Článok V</w:t>
      </w:r>
    </w:p>
    <w:p w:rsidR="00464E1B" w:rsidRDefault="00B36E4D" w:rsidP="002A2E42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Nadobudnutie vlastníckeho práva</w:t>
      </w:r>
    </w:p>
    <w:p w:rsidR="00464E1B" w:rsidRPr="00034A69" w:rsidRDefault="00464E1B" w:rsidP="00EA7491">
      <w:pPr>
        <w:pStyle w:val="Bezriadkovania"/>
        <w:spacing w:line="276" w:lineRule="auto"/>
        <w:rPr>
          <w:b/>
          <w:sz w:val="28"/>
        </w:rPr>
      </w:pPr>
    </w:p>
    <w:p w:rsidR="00B36E4D" w:rsidRPr="00B36E4D" w:rsidRDefault="00B36E4D" w:rsidP="00B36E4D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cstheme="minorHAnsi"/>
          <w:sz w:val="24"/>
          <w:szCs w:val="24"/>
        </w:rPr>
      </w:pPr>
      <w:r w:rsidRPr="00B36E4D">
        <w:rPr>
          <w:rFonts w:cstheme="minorHAnsi"/>
          <w:sz w:val="24"/>
          <w:szCs w:val="24"/>
        </w:rPr>
        <w:t>Vecno</w:t>
      </w:r>
      <w:r>
        <w:rPr>
          <w:rFonts w:cstheme="minorHAnsi"/>
          <w:sz w:val="24"/>
          <w:szCs w:val="24"/>
        </w:rPr>
        <w:t>-</w:t>
      </w:r>
      <w:r w:rsidRPr="00B36E4D">
        <w:rPr>
          <w:rFonts w:cstheme="minorHAnsi"/>
          <w:sz w:val="24"/>
          <w:szCs w:val="24"/>
        </w:rPr>
        <w:t xml:space="preserve">právne účinky nadobudnutia vlastníckeho práva </w:t>
      </w:r>
      <w:r w:rsidR="000240D4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>upujúceho</w:t>
      </w:r>
      <w:r w:rsidRPr="00B36E4D">
        <w:rPr>
          <w:rFonts w:cstheme="minorHAnsi"/>
          <w:sz w:val="24"/>
          <w:szCs w:val="24"/>
        </w:rPr>
        <w:t xml:space="preserve"> k</w:t>
      </w:r>
      <w:r>
        <w:rPr>
          <w:rFonts w:cstheme="minorHAnsi"/>
          <w:sz w:val="24"/>
          <w:szCs w:val="24"/>
        </w:rPr>
        <w:t> </w:t>
      </w:r>
      <w:r w:rsidR="000240D4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redmetu kúpy</w:t>
      </w:r>
      <w:r w:rsidRPr="00B36E4D">
        <w:rPr>
          <w:rFonts w:cstheme="minorHAnsi"/>
          <w:sz w:val="24"/>
          <w:szCs w:val="24"/>
        </w:rPr>
        <w:t xml:space="preserve"> nastanú právoplatným rozhodnutím príslušného </w:t>
      </w:r>
      <w:r w:rsidR="001C38EF" w:rsidRPr="00B36E4D">
        <w:rPr>
          <w:rFonts w:cstheme="minorHAnsi"/>
          <w:sz w:val="24"/>
          <w:szCs w:val="24"/>
        </w:rPr>
        <w:t xml:space="preserve">katastrálneho odboru </w:t>
      </w:r>
      <w:r w:rsidR="001C38EF">
        <w:rPr>
          <w:rFonts w:cstheme="minorHAnsi"/>
          <w:sz w:val="24"/>
          <w:szCs w:val="24"/>
        </w:rPr>
        <w:t>okresného úradu</w:t>
      </w:r>
      <w:r>
        <w:rPr>
          <w:rFonts w:cstheme="minorHAnsi"/>
          <w:sz w:val="24"/>
          <w:szCs w:val="24"/>
        </w:rPr>
        <w:t>,</w:t>
      </w:r>
      <w:r w:rsidRPr="00B36E4D">
        <w:rPr>
          <w:rFonts w:cstheme="minorHAnsi"/>
          <w:sz w:val="24"/>
          <w:szCs w:val="24"/>
        </w:rPr>
        <w:t xml:space="preserve"> o povolení vkladu vlastníckeho práva na základe 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 xml:space="preserve">mluvy. </w:t>
      </w:r>
    </w:p>
    <w:p w:rsidR="00B36E4D" w:rsidRPr="00B36E4D" w:rsidRDefault="00B36E4D" w:rsidP="00B36E4D">
      <w:pPr>
        <w:spacing w:after="0"/>
        <w:ind w:left="360" w:right="102"/>
        <w:jc w:val="both"/>
        <w:rPr>
          <w:rFonts w:cstheme="minorHAnsi"/>
          <w:sz w:val="24"/>
          <w:szCs w:val="24"/>
        </w:rPr>
      </w:pPr>
    </w:p>
    <w:p w:rsidR="00B36E4D" w:rsidRPr="00B36E4D" w:rsidRDefault="00B36E4D" w:rsidP="00B36E4D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cstheme="minorHAnsi"/>
          <w:sz w:val="24"/>
          <w:szCs w:val="24"/>
        </w:rPr>
      </w:pPr>
      <w:r w:rsidRPr="00B36E4D">
        <w:rPr>
          <w:rFonts w:cstheme="minorHAnsi"/>
          <w:sz w:val="24"/>
          <w:szCs w:val="24"/>
        </w:rPr>
        <w:t xml:space="preserve">Zmluvné strany sa dohodli, že návrh na vklad vlastníckeho práva bude podpísaný a podaný oboma účastníkmi 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>mluvy bezodkladne po jej uzavretí. Účastníci nebudú žiadať o zrýchlené konanie o návrhu na vklad.</w:t>
      </w:r>
    </w:p>
    <w:p w:rsidR="00B36E4D" w:rsidRPr="00B36E4D" w:rsidRDefault="00B36E4D" w:rsidP="00B36E4D">
      <w:pPr>
        <w:pStyle w:val="Odsekzoznamu"/>
        <w:spacing w:after="0"/>
        <w:jc w:val="both"/>
        <w:rPr>
          <w:rFonts w:cstheme="minorHAnsi"/>
          <w:sz w:val="24"/>
          <w:szCs w:val="24"/>
        </w:rPr>
      </w:pPr>
    </w:p>
    <w:p w:rsidR="00B36E4D" w:rsidRPr="00B36E4D" w:rsidRDefault="00B36E4D" w:rsidP="00B36E4D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 w:right="102"/>
        <w:jc w:val="both"/>
        <w:rPr>
          <w:rFonts w:cstheme="minorHAnsi"/>
          <w:sz w:val="24"/>
          <w:szCs w:val="24"/>
        </w:rPr>
      </w:pPr>
      <w:r w:rsidRPr="00B36E4D">
        <w:rPr>
          <w:rFonts w:cstheme="minorHAnsi"/>
          <w:sz w:val="24"/>
          <w:szCs w:val="24"/>
        </w:rPr>
        <w:t xml:space="preserve">Náklady súvisiace s prevodom vlastníckeho práva podľa 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>mluvy bud</w:t>
      </w:r>
      <w:r w:rsidR="00336893">
        <w:rPr>
          <w:rFonts w:cstheme="minorHAnsi"/>
          <w:sz w:val="24"/>
          <w:szCs w:val="24"/>
        </w:rPr>
        <w:t>e</w:t>
      </w:r>
      <w:r w:rsidRPr="00B36E4D">
        <w:rPr>
          <w:rFonts w:cstheme="minorHAnsi"/>
          <w:sz w:val="24"/>
          <w:szCs w:val="24"/>
        </w:rPr>
        <w:t xml:space="preserve"> znášať </w:t>
      </w:r>
      <w:r w:rsidR="00151D11">
        <w:rPr>
          <w:rFonts w:cstheme="minorHAnsi"/>
          <w:sz w:val="24"/>
          <w:szCs w:val="24"/>
        </w:rPr>
        <w:t>kupujúci</w:t>
      </w:r>
      <w:r w:rsidR="00D74B79">
        <w:rPr>
          <w:rFonts w:cstheme="minorHAnsi"/>
          <w:sz w:val="24"/>
          <w:szCs w:val="24"/>
        </w:rPr>
        <w:t xml:space="preserve"> </w:t>
      </w:r>
      <w:r w:rsidRPr="00B36E4D">
        <w:rPr>
          <w:rFonts w:cstheme="minorHAnsi"/>
          <w:sz w:val="24"/>
          <w:szCs w:val="24"/>
        </w:rPr>
        <w:t>.</w:t>
      </w:r>
    </w:p>
    <w:p w:rsidR="00B36E4D" w:rsidRPr="00B36E4D" w:rsidRDefault="00B36E4D" w:rsidP="00B36E4D">
      <w:pPr>
        <w:pStyle w:val="Odsekzoznamu"/>
        <w:spacing w:after="0"/>
        <w:jc w:val="both"/>
        <w:rPr>
          <w:rFonts w:cstheme="minorHAnsi"/>
          <w:sz w:val="24"/>
          <w:szCs w:val="24"/>
        </w:rPr>
      </w:pPr>
    </w:p>
    <w:p w:rsidR="00464E1B" w:rsidRPr="008D7199" w:rsidRDefault="00B36E4D" w:rsidP="002A2E42">
      <w:pPr>
        <w:numPr>
          <w:ilvl w:val="0"/>
          <w:numId w:val="21"/>
        </w:numPr>
        <w:tabs>
          <w:tab w:val="clear" w:pos="720"/>
          <w:tab w:val="num" w:pos="360"/>
        </w:tabs>
        <w:ind w:left="360" w:right="102"/>
        <w:jc w:val="both"/>
        <w:rPr>
          <w:rFonts w:cstheme="minorHAnsi"/>
          <w:sz w:val="24"/>
          <w:szCs w:val="24"/>
        </w:rPr>
      </w:pPr>
      <w:r w:rsidRPr="00B36E4D">
        <w:rPr>
          <w:rFonts w:cstheme="minorHAnsi"/>
          <w:sz w:val="24"/>
          <w:szCs w:val="24"/>
        </w:rPr>
        <w:t xml:space="preserve">Účastníci sa zaväzujú poskytnúť si vzájomnú súčinnosť vyplývajúcu z 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 xml:space="preserve">mluvy, vrátane súčinnosti potrebnej pre prevod vlastníckeho práva na základe 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 xml:space="preserve">mluvy a odstránenia prípadných nedostatkov návrhu na vklad alebo tejto </w:t>
      </w:r>
      <w:r w:rsidR="000240D4">
        <w:rPr>
          <w:rFonts w:cstheme="minorHAnsi"/>
          <w:sz w:val="24"/>
          <w:szCs w:val="24"/>
        </w:rPr>
        <w:t>z</w:t>
      </w:r>
      <w:r w:rsidRPr="00B36E4D">
        <w:rPr>
          <w:rFonts w:cstheme="minorHAnsi"/>
          <w:sz w:val="24"/>
          <w:szCs w:val="24"/>
        </w:rPr>
        <w:t xml:space="preserve">mluvy. </w:t>
      </w:r>
    </w:p>
    <w:p w:rsidR="000240D4" w:rsidRDefault="000240D4" w:rsidP="002A2E42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481FBC" w:rsidRDefault="00481FBC" w:rsidP="002A2E42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481FBC" w:rsidRDefault="00481FBC" w:rsidP="002A2E42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481FBC" w:rsidRPr="00034A69" w:rsidRDefault="00481FBC" w:rsidP="002A2E42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464E1B" w:rsidRPr="00034A69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Článok VI</w:t>
      </w:r>
    </w:p>
    <w:p w:rsidR="00464E1B" w:rsidRDefault="00EA7491" w:rsidP="00EA7491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Vyhlásenia zmluvných strán</w:t>
      </w:r>
    </w:p>
    <w:p w:rsidR="00EA7491" w:rsidRPr="00034A69" w:rsidRDefault="00EA7491" w:rsidP="00EA7491">
      <w:pPr>
        <w:pStyle w:val="Bezriadkovania"/>
        <w:spacing w:line="276" w:lineRule="auto"/>
        <w:jc w:val="center"/>
        <w:rPr>
          <w:b/>
          <w:sz w:val="28"/>
        </w:rPr>
      </w:pPr>
    </w:p>
    <w:p w:rsidR="00EA7491" w:rsidRPr="0029104C" w:rsidRDefault="00EA7491" w:rsidP="00EA7491">
      <w:pPr>
        <w:pStyle w:val="Normln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>Predávajúci vyhlasuj</w:t>
      </w:r>
      <w:r w:rsidR="001C38EF">
        <w:rPr>
          <w:rFonts w:asciiTheme="minorHAnsi" w:hAnsiTheme="minorHAnsi" w:cstheme="minorHAnsi"/>
          <w:sz w:val="24"/>
        </w:rPr>
        <w:t>e</w:t>
      </w:r>
      <w:r>
        <w:rPr>
          <w:rFonts w:asciiTheme="minorHAnsi" w:hAnsiTheme="minorHAnsi" w:cstheme="minorHAnsi"/>
          <w:sz w:val="24"/>
        </w:rPr>
        <w:t xml:space="preserve">, že nie sú </w:t>
      </w:r>
      <w:r w:rsidR="001C38EF">
        <w:rPr>
          <w:rFonts w:asciiTheme="minorHAnsi" w:hAnsiTheme="minorHAnsi" w:cstheme="minorHAnsi"/>
          <w:sz w:val="24"/>
        </w:rPr>
        <w:t xml:space="preserve">mu </w:t>
      </w:r>
      <w:r>
        <w:rPr>
          <w:rFonts w:asciiTheme="minorHAnsi" w:hAnsiTheme="minorHAnsi" w:cstheme="minorHAnsi"/>
          <w:sz w:val="24"/>
        </w:rPr>
        <w:t xml:space="preserve">známe akékoľvek faktické alebo právne vady </w:t>
      </w:r>
      <w:r w:rsidR="000240D4">
        <w:rPr>
          <w:rFonts w:asciiTheme="minorHAnsi" w:hAnsiTheme="minorHAnsi" w:cstheme="minorHAnsi"/>
          <w:sz w:val="24"/>
        </w:rPr>
        <w:t>p</w:t>
      </w:r>
      <w:r>
        <w:rPr>
          <w:rFonts w:asciiTheme="minorHAnsi" w:hAnsiTheme="minorHAnsi" w:cstheme="minorHAnsi"/>
          <w:sz w:val="24"/>
        </w:rPr>
        <w:t xml:space="preserve">redmetu kúpy, na ktoré by mal </w:t>
      </w:r>
      <w:r w:rsidR="000240D4">
        <w:rPr>
          <w:rFonts w:asciiTheme="minorHAnsi" w:hAnsiTheme="minorHAnsi" w:cstheme="minorHAnsi"/>
          <w:sz w:val="24"/>
        </w:rPr>
        <w:t>k</w:t>
      </w:r>
      <w:r>
        <w:rPr>
          <w:rFonts w:asciiTheme="minorHAnsi" w:hAnsiTheme="minorHAnsi" w:cstheme="minorHAnsi"/>
          <w:sz w:val="24"/>
        </w:rPr>
        <w:t xml:space="preserve">upujúceho pred predajom upozorniť. </w:t>
      </w:r>
    </w:p>
    <w:p w:rsidR="0029104C" w:rsidRPr="0029104C" w:rsidRDefault="0029104C" w:rsidP="0029104C">
      <w:pPr>
        <w:pStyle w:val="Normln"/>
        <w:spacing w:line="276" w:lineRule="auto"/>
        <w:ind w:left="284"/>
        <w:jc w:val="both"/>
        <w:rPr>
          <w:rFonts w:asciiTheme="minorHAnsi" w:hAnsiTheme="minorHAnsi" w:cstheme="minorHAnsi"/>
          <w:b/>
          <w:sz w:val="24"/>
        </w:rPr>
      </w:pPr>
    </w:p>
    <w:p w:rsidR="0029104C" w:rsidRPr="0029104C" w:rsidRDefault="0029104C" w:rsidP="00EA7491">
      <w:pPr>
        <w:pStyle w:val="Normln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29104C">
        <w:rPr>
          <w:rFonts w:asciiTheme="minorHAnsi" w:hAnsiTheme="minorHAnsi" w:cstheme="minorHAnsi"/>
          <w:sz w:val="24"/>
        </w:rPr>
        <w:t xml:space="preserve">Predávajúci </w:t>
      </w:r>
      <w:r>
        <w:rPr>
          <w:rFonts w:asciiTheme="minorHAnsi" w:hAnsiTheme="minorHAnsi" w:cstheme="minorHAnsi"/>
          <w:sz w:val="24"/>
        </w:rPr>
        <w:t>vyhlasuj</w:t>
      </w:r>
      <w:r w:rsidR="001C38EF">
        <w:rPr>
          <w:rFonts w:asciiTheme="minorHAnsi" w:hAnsiTheme="minorHAnsi" w:cstheme="minorHAnsi"/>
          <w:sz w:val="24"/>
        </w:rPr>
        <w:t>e</w:t>
      </w:r>
      <w:r>
        <w:rPr>
          <w:rFonts w:asciiTheme="minorHAnsi" w:hAnsiTheme="minorHAnsi" w:cstheme="minorHAnsi"/>
          <w:sz w:val="24"/>
        </w:rPr>
        <w:t>, že po podpise tejto zmluvy zmluvnými stranami t.j. po uzavretí tejto zmluvy, svoje spoluvlastnícke podiely na nehnuteľnostiach nepred</w:t>
      </w:r>
      <w:r w:rsidR="001C38EF">
        <w:rPr>
          <w:rFonts w:asciiTheme="minorHAnsi" w:hAnsiTheme="minorHAnsi" w:cstheme="minorHAnsi"/>
          <w:sz w:val="24"/>
        </w:rPr>
        <w:t>á</w:t>
      </w:r>
      <w:r>
        <w:rPr>
          <w:rFonts w:asciiTheme="minorHAnsi" w:hAnsiTheme="minorHAnsi" w:cstheme="minorHAnsi"/>
          <w:sz w:val="24"/>
        </w:rPr>
        <w:t>, nedaruj</w:t>
      </w:r>
      <w:r w:rsidR="001C38EF">
        <w:rPr>
          <w:rFonts w:asciiTheme="minorHAnsi" w:hAnsiTheme="minorHAnsi" w:cstheme="minorHAnsi"/>
          <w:sz w:val="24"/>
        </w:rPr>
        <w:t>e</w:t>
      </w:r>
      <w:r>
        <w:rPr>
          <w:rFonts w:asciiTheme="minorHAnsi" w:hAnsiTheme="minorHAnsi" w:cstheme="minorHAnsi"/>
          <w:sz w:val="24"/>
        </w:rPr>
        <w:t xml:space="preserve"> ani iným spôsobom nepreved</w:t>
      </w:r>
      <w:r w:rsidR="001C38EF">
        <w:rPr>
          <w:rFonts w:asciiTheme="minorHAnsi" w:hAnsiTheme="minorHAnsi" w:cstheme="minorHAnsi"/>
          <w:sz w:val="24"/>
        </w:rPr>
        <w:t>ie</w:t>
      </w:r>
      <w:r>
        <w:rPr>
          <w:rFonts w:asciiTheme="minorHAnsi" w:hAnsiTheme="minorHAnsi" w:cstheme="minorHAnsi"/>
          <w:sz w:val="24"/>
        </w:rPr>
        <w:t xml:space="preserve"> na tretiu osobu/tretie osoby, ani ich nevlož</w:t>
      </w:r>
      <w:r w:rsidR="001C38EF">
        <w:rPr>
          <w:rFonts w:asciiTheme="minorHAnsi" w:hAnsiTheme="minorHAnsi" w:cstheme="minorHAnsi"/>
          <w:sz w:val="24"/>
        </w:rPr>
        <w:t>í</w:t>
      </w:r>
      <w:r>
        <w:rPr>
          <w:rFonts w:asciiTheme="minorHAnsi" w:hAnsiTheme="minorHAnsi" w:cstheme="minorHAnsi"/>
          <w:sz w:val="24"/>
        </w:rPr>
        <w:t xml:space="preserve"> do žiadnej obchodnej spoločnosti alebo družstva, ani nevykon</w:t>
      </w:r>
      <w:r w:rsidR="001C38EF">
        <w:rPr>
          <w:rFonts w:asciiTheme="minorHAnsi" w:hAnsiTheme="minorHAnsi" w:cstheme="minorHAnsi"/>
          <w:sz w:val="24"/>
        </w:rPr>
        <w:t>á</w:t>
      </w:r>
      <w:r>
        <w:rPr>
          <w:rFonts w:asciiTheme="minorHAnsi" w:hAnsiTheme="minorHAnsi" w:cstheme="minorHAnsi"/>
          <w:sz w:val="24"/>
        </w:rPr>
        <w:t xml:space="preserve"> iný úkon, na základe ktorého môže byť do príslušnej evidencie nehnuteľností zapísaná tretia osoba/tretie osoby ako podielový spoluvlastník nehnuteľností.</w:t>
      </w:r>
    </w:p>
    <w:p w:rsidR="00EA7491" w:rsidRPr="00EA7491" w:rsidRDefault="00EA7491" w:rsidP="00EA7491">
      <w:pPr>
        <w:pStyle w:val="Normln"/>
        <w:spacing w:line="276" w:lineRule="auto"/>
        <w:ind w:left="284"/>
        <w:jc w:val="both"/>
        <w:rPr>
          <w:rFonts w:asciiTheme="minorHAnsi" w:hAnsiTheme="minorHAnsi" w:cstheme="minorHAnsi"/>
          <w:b/>
          <w:sz w:val="24"/>
        </w:rPr>
      </w:pPr>
    </w:p>
    <w:p w:rsidR="00EA7491" w:rsidRPr="00EA7491" w:rsidRDefault="00EA7491" w:rsidP="00EA7491">
      <w:pPr>
        <w:pStyle w:val="Normln"/>
        <w:numPr>
          <w:ilvl w:val="0"/>
          <w:numId w:val="2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 w:rsidRPr="00EA7491">
        <w:rPr>
          <w:rFonts w:asciiTheme="minorHAnsi" w:hAnsiTheme="minorHAnsi" w:cstheme="minorHAnsi"/>
          <w:sz w:val="24"/>
        </w:rPr>
        <w:t>Kupujúci vyhlasuje, že</w:t>
      </w:r>
      <w:r>
        <w:rPr>
          <w:rFonts w:asciiTheme="minorHAnsi" w:hAnsiTheme="minorHAnsi" w:cstheme="minorHAnsi"/>
          <w:sz w:val="24"/>
        </w:rPr>
        <w:t xml:space="preserve"> stav a vlastnosti </w:t>
      </w:r>
      <w:r w:rsidR="000240D4">
        <w:rPr>
          <w:rFonts w:asciiTheme="minorHAnsi" w:hAnsiTheme="minorHAnsi" w:cstheme="minorHAnsi"/>
          <w:sz w:val="24"/>
        </w:rPr>
        <w:t>p</w:t>
      </w:r>
      <w:r>
        <w:rPr>
          <w:rFonts w:asciiTheme="minorHAnsi" w:hAnsiTheme="minorHAnsi" w:cstheme="minorHAnsi"/>
          <w:sz w:val="24"/>
        </w:rPr>
        <w:t>redmetu kúpy sú mu známe, nakoľko</w:t>
      </w:r>
      <w:r w:rsidRPr="00EA7491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si ho pred podpisom tejto Zmluvy </w:t>
      </w:r>
      <w:r w:rsidRPr="00EA7491">
        <w:rPr>
          <w:rFonts w:asciiTheme="minorHAnsi" w:hAnsiTheme="minorHAnsi" w:cstheme="minorHAnsi"/>
          <w:sz w:val="24"/>
        </w:rPr>
        <w:t>osobne a podrobne obhliadol.</w:t>
      </w:r>
    </w:p>
    <w:p w:rsidR="00EA7491" w:rsidRPr="00EA7491" w:rsidRDefault="00EA7491" w:rsidP="00EA7491">
      <w:pPr>
        <w:pStyle w:val="Normln"/>
        <w:spacing w:line="276" w:lineRule="auto"/>
        <w:jc w:val="both"/>
        <w:rPr>
          <w:rFonts w:asciiTheme="minorHAnsi" w:hAnsiTheme="minorHAnsi" w:cstheme="minorHAnsi"/>
          <w:b/>
          <w:sz w:val="24"/>
        </w:rPr>
      </w:pPr>
    </w:p>
    <w:p w:rsidR="00EA7491" w:rsidRPr="00796FDE" w:rsidRDefault="00EA7491" w:rsidP="00EA7491">
      <w:pPr>
        <w:numPr>
          <w:ilvl w:val="0"/>
          <w:numId w:val="22"/>
        </w:numPr>
        <w:tabs>
          <w:tab w:val="left" w:pos="25920"/>
          <w:tab w:val="left" w:pos="26640"/>
          <w:tab w:val="left" w:pos="31680"/>
        </w:tabs>
        <w:suppressAutoHyphens/>
        <w:spacing w:after="0"/>
        <w:ind w:left="284" w:hanging="284"/>
        <w:jc w:val="both"/>
        <w:rPr>
          <w:rFonts w:eastAsia="Lucida Sans Unicode" w:cstheme="minorHAnsi"/>
          <w:iCs/>
          <w:sz w:val="24"/>
          <w:szCs w:val="24"/>
        </w:rPr>
      </w:pPr>
      <w:r w:rsidRPr="00EA7491">
        <w:rPr>
          <w:rFonts w:cstheme="minorHAnsi"/>
          <w:sz w:val="24"/>
          <w:szCs w:val="24"/>
        </w:rPr>
        <w:t xml:space="preserve">Predávajúci </w:t>
      </w:r>
      <w:r>
        <w:rPr>
          <w:rFonts w:cstheme="minorHAnsi"/>
          <w:sz w:val="24"/>
          <w:szCs w:val="24"/>
        </w:rPr>
        <w:t>vy</w:t>
      </w:r>
      <w:r w:rsidRPr="00EA7491">
        <w:rPr>
          <w:rFonts w:cstheme="minorHAnsi"/>
          <w:sz w:val="24"/>
          <w:szCs w:val="24"/>
        </w:rPr>
        <w:t>hlasuj</w:t>
      </w:r>
      <w:r w:rsidR="00D33A21">
        <w:rPr>
          <w:rFonts w:cstheme="minorHAnsi"/>
          <w:sz w:val="24"/>
          <w:szCs w:val="24"/>
        </w:rPr>
        <w:t>e</w:t>
      </w:r>
      <w:r w:rsidRPr="00EA7491">
        <w:rPr>
          <w:rFonts w:cstheme="minorHAnsi"/>
          <w:sz w:val="24"/>
          <w:szCs w:val="24"/>
        </w:rPr>
        <w:t xml:space="preserve">, že </w:t>
      </w:r>
      <w:r>
        <w:rPr>
          <w:rFonts w:cstheme="minorHAnsi"/>
          <w:sz w:val="24"/>
          <w:szCs w:val="24"/>
        </w:rPr>
        <w:t xml:space="preserve">na </w:t>
      </w:r>
      <w:r w:rsidR="000240D4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redmete kúpy </w:t>
      </w:r>
      <w:r w:rsidRPr="00EA7491">
        <w:rPr>
          <w:rFonts w:cstheme="minorHAnsi"/>
          <w:sz w:val="24"/>
          <w:szCs w:val="24"/>
        </w:rPr>
        <w:t xml:space="preserve">neviaznu žiadne záložné práva, vecné bremená, nájomné práva a ani žiadne iné </w:t>
      </w:r>
      <w:r>
        <w:rPr>
          <w:rFonts w:cstheme="minorHAnsi"/>
          <w:sz w:val="24"/>
          <w:szCs w:val="24"/>
        </w:rPr>
        <w:t xml:space="preserve">vecné alebo záväzkové </w:t>
      </w:r>
      <w:r w:rsidRPr="00EA7491">
        <w:rPr>
          <w:rFonts w:cstheme="minorHAnsi"/>
          <w:sz w:val="24"/>
          <w:szCs w:val="24"/>
        </w:rPr>
        <w:t>práva (nároky) tretích osôb.</w:t>
      </w:r>
    </w:p>
    <w:p w:rsidR="00796FDE" w:rsidRDefault="00796FDE" w:rsidP="00796FDE">
      <w:pPr>
        <w:pStyle w:val="Odsekzoznamu"/>
        <w:spacing w:after="0"/>
        <w:rPr>
          <w:rFonts w:eastAsia="Lucida Sans Unicode" w:cstheme="minorHAnsi"/>
          <w:iCs/>
          <w:sz w:val="24"/>
          <w:szCs w:val="24"/>
        </w:rPr>
      </w:pPr>
    </w:p>
    <w:p w:rsidR="00EA7491" w:rsidRDefault="00EA7491" w:rsidP="00EA7491">
      <w:pPr>
        <w:numPr>
          <w:ilvl w:val="0"/>
          <w:numId w:val="22"/>
        </w:numPr>
        <w:tabs>
          <w:tab w:val="left" w:pos="25920"/>
          <w:tab w:val="left" w:pos="26640"/>
          <w:tab w:val="left" w:pos="31680"/>
        </w:tabs>
        <w:suppressAutoHyphens/>
        <w:spacing w:after="0"/>
        <w:ind w:left="284" w:hanging="284"/>
        <w:jc w:val="both"/>
        <w:rPr>
          <w:rFonts w:eastAsia="Lucida Sans Unicode" w:cstheme="minorHAnsi"/>
          <w:iCs/>
          <w:sz w:val="24"/>
          <w:szCs w:val="24"/>
        </w:rPr>
      </w:pPr>
      <w:r w:rsidRPr="00EA7491">
        <w:rPr>
          <w:rFonts w:eastAsia="Lucida Sans Unicode" w:cstheme="minorHAnsi"/>
          <w:iCs/>
          <w:sz w:val="24"/>
          <w:szCs w:val="24"/>
        </w:rPr>
        <w:t xml:space="preserve">Predávajúci </w:t>
      </w:r>
      <w:r w:rsidR="00796FDE">
        <w:rPr>
          <w:rFonts w:eastAsia="Lucida Sans Unicode" w:cstheme="minorHAnsi"/>
          <w:iCs/>
          <w:sz w:val="24"/>
          <w:szCs w:val="24"/>
        </w:rPr>
        <w:t>vy</w:t>
      </w:r>
      <w:r w:rsidRPr="00EA7491">
        <w:rPr>
          <w:rFonts w:eastAsia="Lucida Sans Unicode" w:cstheme="minorHAnsi"/>
          <w:iCs/>
          <w:sz w:val="24"/>
          <w:szCs w:val="24"/>
        </w:rPr>
        <w:t>hlasuj</w:t>
      </w:r>
      <w:r w:rsidR="00D33A21">
        <w:rPr>
          <w:rFonts w:eastAsia="Lucida Sans Unicode" w:cstheme="minorHAnsi"/>
          <w:iCs/>
          <w:sz w:val="24"/>
          <w:szCs w:val="24"/>
        </w:rPr>
        <w:t>e</w:t>
      </w:r>
      <w:r w:rsidRPr="00EA7491">
        <w:rPr>
          <w:rFonts w:eastAsia="Lucida Sans Unicode" w:cstheme="minorHAnsi"/>
          <w:iCs/>
          <w:sz w:val="24"/>
          <w:szCs w:val="24"/>
        </w:rPr>
        <w:t xml:space="preserve">, že ku dňu podpisu tejto </w:t>
      </w:r>
      <w:r w:rsidR="000240D4">
        <w:rPr>
          <w:rFonts w:eastAsia="Lucida Sans Unicode" w:cstheme="minorHAnsi"/>
          <w:iCs/>
          <w:sz w:val="24"/>
          <w:szCs w:val="24"/>
        </w:rPr>
        <w:t>z</w:t>
      </w:r>
      <w:r w:rsidRPr="00EA7491">
        <w:rPr>
          <w:rFonts w:eastAsia="Lucida Sans Unicode" w:cstheme="minorHAnsi"/>
          <w:iCs/>
          <w:sz w:val="24"/>
          <w:szCs w:val="24"/>
        </w:rPr>
        <w:t xml:space="preserve">mluvy sú uhradené všetky splatné dane a poplatky súvisiace s vlastníctvom a užívaním </w:t>
      </w:r>
      <w:r w:rsidR="000240D4">
        <w:rPr>
          <w:rFonts w:eastAsia="Lucida Sans Unicode" w:cstheme="minorHAnsi"/>
          <w:iCs/>
          <w:sz w:val="24"/>
          <w:szCs w:val="24"/>
        </w:rPr>
        <w:t>p</w:t>
      </w:r>
      <w:r w:rsidR="00796FDE">
        <w:rPr>
          <w:rFonts w:eastAsia="Lucida Sans Unicode" w:cstheme="minorHAnsi"/>
          <w:iCs/>
          <w:sz w:val="24"/>
          <w:szCs w:val="24"/>
        </w:rPr>
        <w:t>redmetu kúpy</w:t>
      </w:r>
      <w:r w:rsidRPr="00EA7491">
        <w:rPr>
          <w:rFonts w:eastAsia="Lucida Sans Unicode" w:cstheme="minorHAnsi"/>
          <w:iCs/>
          <w:sz w:val="24"/>
          <w:szCs w:val="24"/>
        </w:rPr>
        <w:t>.</w:t>
      </w:r>
    </w:p>
    <w:p w:rsidR="000240D4" w:rsidRPr="00EA7491" w:rsidRDefault="000240D4" w:rsidP="000240D4">
      <w:pPr>
        <w:tabs>
          <w:tab w:val="left" w:pos="25920"/>
          <w:tab w:val="left" w:pos="26640"/>
          <w:tab w:val="left" w:pos="31680"/>
        </w:tabs>
        <w:suppressAutoHyphens/>
        <w:spacing w:after="0"/>
        <w:jc w:val="both"/>
        <w:rPr>
          <w:rFonts w:eastAsia="Lucida Sans Unicode" w:cstheme="minorHAnsi"/>
          <w:iCs/>
          <w:sz w:val="24"/>
          <w:szCs w:val="24"/>
        </w:rPr>
      </w:pPr>
    </w:p>
    <w:p w:rsidR="00EA7491" w:rsidRPr="00EA7491" w:rsidRDefault="00EA7491" w:rsidP="00EA7491">
      <w:pPr>
        <w:numPr>
          <w:ilvl w:val="0"/>
          <w:numId w:val="22"/>
        </w:numPr>
        <w:tabs>
          <w:tab w:val="left" w:pos="25920"/>
          <w:tab w:val="left" w:pos="26640"/>
          <w:tab w:val="left" w:pos="31680"/>
        </w:tabs>
        <w:suppressAutoHyphens/>
        <w:ind w:left="284" w:hanging="284"/>
        <w:jc w:val="both"/>
        <w:rPr>
          <w:rFonts w:eastAsia="Lucida Sans Unicode" w:cstheme="minorHAnsi"/>
          <w:iCs/>
          <w:sz w:val="24"/>
          <w:szCs w:val="24"/>
        </w:rPr>
      </w:pPr>
      <w:r w:rsidRPr="00EA7491">
        <w:rPr>
          <w:rFonts w:eastAsia="Lucida Sans Unicode" w:cstheme="minorHAnsi"/>
          <w:iCs/>
          <w:sz w:val="24"/>
          <w:szCs w:val="24"/>
        </w:rPr>
        <w:t xml:space="preserve">V prípade, ak sa </w:t>
      </w:r>
      <w:r w:rsidR="00796FDE">
        <w:rPr>
          <w:rFonts w:eastAsia="Lucida Sans Unicode" w:cstheme="minorHAnsi"/>
          <w:iCs/>
          <w:sz w:val="24"/>
          <w:szCs w:val="24"/>
        </w:rPr>
        <w:t>vy</w:t>
      </w:r>
      <w:r w:rsidRPr="00EA7491">
        <w:rPr>
          <w:rFonts w:eastAsia="Lucida Sans Unicode" w:cstheme="minorHAnsi"/>
          <w:iCs/>
          <w:sz w:val="24"/>
          <w:szCs w:val="24"/>
        </w:rPr>
        <w:t xml:space="preserve">hlásenie </w:t>
      </w:r>
      <w:r w:rsidR="000240D4">
        <w:rPr>
          <w:rFonts w:eastAsia="Lucida Sans Unicode" w:cstheme="minorHAnsi"/>
          <w:iCs/>
          <w:sz w:val="24"/>
          <w:szCs w:val="24"/>
        </w:rPr>
        <w:t>p</w:t>
      </w:r>
      <w:r w:rsidR="00796FDE">
        <w:rPr>
          <w:rFonts w:eastAsia="Lucida Sans Unicode" w:cstheme="minorHAnsi"/>
          <w:iCs/>
          <w:sz w:val="24"/>
          <w:szCs w:val="24"/>
        </w:rPr>
        <w:t>redávajúc</w:t>
      </w:r>
      <w:r w:rsidR="00D33A21">
        <w:rPr>
          <w:rFonts w:eastAsia="Lucida Sans Unicode" w:cstheme="minorHAnsi"/>
          <w:iCs/>
          <w:sz w:val="24"/>
          <w:szCs w:val="24"/>
        </w:rPr>
        <w:t xml:space="preserve">eho </w:t>
      </w:r>
      <w:r w:rsidRPr="00EA7491">
        <w:rPr>
          <w:rFonts w:eastAsia="Lucida Sans Unicode" w:cstheme="minorHAnsi"/>
          <w:iCs/>
          <w:sz w:val="24"/>
          <w:szCs w:val="24"/>
        </w:rPr>
        <w:t>uvedené v</w:t>
      </w:r>
      <w:r w:rsidR="00796FDE">
        <w:rPr>
          <w:rFonts w:eastAsia="Lucida Sans Unicode" w:cstheme="minorHAnsi"/>
          <w:iCs/>
          <w:sz w:val="24"/>
          <w:szCs w:val="24"/>
        </w:rPr>
        <w:t> bode 3.</w:t>
      </w:r>
      <w:r w:rsidRPr="00EA7491">
        <w:rPr>
          <w:rFonts w:eastAsia="Lucida Sans Unicode" w:cstheme="minorHAnsi"/>
          <w:iCs/>
          <w:sz w:val="24"/>
          <w:szCs w:val="24"/>
        </w:rPr>
        <w:t xml:space="preserve"> tohto článku </w:t>
      </w:r>
      <w:r w:rsidR="000240D4">
        <w:rPr>
          <w:rFonts w:eastAsia="Lucida Sans Unicode" w:cstheme="minorHAnsi"/>
          <w:iCs/>
          <w:sz w:val="24"/>
          <w:szCs w:val="24"/>
        </w:rPr>
        <w:t>z</w:t>
      </w:r>
      <w:r w:rsidRPr="00EA7491">
        <w:rPr>
          <w:rFonts w:eastAsia="Lucida Sans Unicode" w:cstheme="minorHAnsi"/>
          <w:iCs/>
          <w:sz w:val="24"/>
          <w:szCs w:val="24"/>
        </w:rPr>
        <w:t>mluvy ukáže ako nepravdivé</w:t>
      </w:r>
      <w:r w:rsidR="00796FDE">
        <w:rPr>
          <w:rFonts w:eastAsia="Lucida Sans Unicode" w:cstheme="minorHAnsi"/>
          <w:iCs/>
          <w:sz w:val="24"/>
          <w:szCs w:val="24"/>
        </w:rPr>
        <w:t xml:space="preserve">, </w:t>
      </w:r>
      <w:r w:rsidR="00796FDE">
        <w:rPr>
          <w:rFonts w:eastAsia="Lucida Sans Unicode" w:cstheme="minorHAnsi"/>
          <w:iCs/>
          <w:color w:val="000000"/>
          <w:sz w:val="24"/>
          <w:szCs w:val="24"/>
        </w:rPr>
        <w:t xml:space="preserve">vznikne kupujúcemu právo na odstúpenie od </w:t>
      </w:r>
      <w:r w:rsidR="000240D4">
        <w:rPr>
          <w:rFonts w:eastAsia="Lucida Sans Unicode" w:cstheme="minorHAnsi"/>
          <w:iCs/>
          <w:color w:val="000000"/>
          <w:sz w:val="24"/>
          <w:szCs w:val="24"/>
        </w:rPr>
        <w:t>z</w:t>
      </w:r>
      <w:r w:rsidR="00796FDE">
        <w:rPr>
          <w:rFonts w:eastAsia="Lucida Sans Unicode" w:cstheme="minorHAnsi"/>
          <w:iCs/>
          <w:color w:val="000000"/>
          <w:sz w:val="24"/>
          <w:szCs w:val="24"/>
        </w:rPr>
        <w:t>mluvy</w:t>
      </w:r>
      <w:r w:rsidRPr="00EA7491">
        <w:rPr>
          <w:rFonts w:eastAsia="Lucida Sans Unicode" w:cstheme="minorHAnsi"/>
          <w:iCs/>
          <w:color w:val="000000"/>
          <w:sz w:val="24"/>
          <w:szCs w:val="24"/>
        </w:rPr>
        <w:t xml:space="preserve">. </w:t>
      </w:r>
      <w:r w:rsidRPr="00EA7491">
        <w:rPr>
          <w:rFonts w:eastAsia="Lucida Sans Unicode" w:cstheme="minorHAnsi"/>
          <w:iCs/>
          <w:sz w:val="24"/>
          <w:szCs w:val="24"/>
        </w:rPr>
        <w:t xml:space="preserve"> </w:t>
      </w:r>
    </w:p>
    <w:p w:rsidR="000240D4" w:rsidRDefault="000240D4" w:rsidP="002A2E42">
      <w:pPr>
        <w:spacing w:after="0"/>
        <w:jc w:val="both"/>
        <w:rPr>
          <w:rFonts w:cstheme="minorHAnsi"/>
          <w:sz w:val="24"/>
          <w:szCs w:val="24"/>
        </w:rPr>
      </w:pPr>
    </w:p>
    <w:p w:rsidR="00464E1B" w:rsidRPr="00034A69" w:rsidRDefault="00796FDE" w:rsidP="002A2E42">
      <w:pPr>
        <w:pStyle w:val="Bezriadkovania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Článok V</w:t>
      </w:r>
      <w:r w:rsidR="00464E1B">
        <w:rPr>
          <w:b/>
          <w:sz w:val="28"/>
        </w:rPr>
        <w:t>II</w:t>
      </w:r>
    </w:p>
    <w:p w:rsidR="00464E1B" w:rsidRDefault="00464E1B" w:rsidP="002A2E42">
      <w:pPr>
        <w:pStyle w:val="Bezriadkovania"/>
        <w:spacing w:line="276" w:lineRule="auto"/>
        <w:jc w:val="center"/>
        <w:rPr>
          <w:b/>
          <w:sz w:val="28"/>
        </w:rPr>
      </w:pPr>
      <w:r w:rsidRPr="00034A69">
        <w:rPr>
          <w:b/>
          <w:sz w:val="28"/>
        </w:rPr>
        <w:t>Záverečné ustanovenia</w:t>
      </w:r>
    </w:p>
    <w:p w:rsidR="00464E1B" w:rsidRPr="00034A69" w:rsidRDefault="00464E1B" w:rsidP="002A2E42">
      <w:pPr>
        <w:pStyle w:val="Bezriadkovania"/>
        <w:spacing w:line="276" w:lineRule="auto"/>
        <w:jc w:val="both"/>
        <w:rPr>
          <w:b/>
          <w:sz w:val="28"/>
        </w:rPr>
      </w:pPr>
    </w:p>
    <w:p w:rsidR="00464E1B" w:rsidRDefault="00796FDE" w:rsidP="000240D4">
      <w:pPr>
        <w:numPr>
          <w:ilvl w:val="0"/>
          <w:numId w:val="11"/>
        </w:numPr>
        <w:spacing w:after="0" w:line="240" w:lineRule="auto"/>
        <w:ind w:right="-143"/>
        <w:jc w:val="both"/>
        <w:rPr>
          <w:rFonts w:cstheme="minorHAnsi"/>
          <w:sz w:val="24"/>
          <w:szCs w:val="24"/>
        </w:rPr>
      </w:pPr>
      <w:r w:rsidRPr="00796FDE">
        <w:rPr>
          <w:rFonts w:cstheme="minorHAnsi"/>
          <w:sz w:val="24"/>
          <w:szCs w:val="24"/>
        </w:rPr>
        <w:t xml:space="preserve">Zmluva nadobúda platnosť </w:t>
      </w:r>
      <w:r w:rsidR="007B6700">
        <w:rPr>
          <w:rFonts w:cstheme="minorHAnsi"/>
          <w:sz w:val="24"/>
          <w:szCs w:val="24"/>
        </w:rPr>
        <w:t>o</w:t>
      </w:r>
      <w:r w:rsidR="000D420D">
        <w:rPr>
          <w:rFonts w:cstheme="minorHAnsi"/>
          <w:sz w:val="24"/>
          <w:szCs w:val="24"/>
        </w:rPr>
        <w:t>kamihom</w:t>
      </w:r>
      <w:r w:rsidR="007B6700">
        <w:rPr>
          <w:rFonts w:cstheme="minorHAnsi"/>
          <w:sz w:val="24"/>
          <w:szCs w:val="24"/>
        </w:rPr>
        <w:t xml:space="preserve"> podpisu tou zmluvnou strano</w:t>
      </w:r>
      <w:r w:rsidR="009D19B6">
        <w:rPr>
          <w:rFonts w:cstheme="minorHAnsi"/>
          <w:sz w:val="24"/>
          <w:szCs w:val="24"/>
        </w:rPr>
        <w:t>u</w:t>
      </w:r>
      <w:r w:rsidR="007B6700">
        <w:rPr>
          <w:rFonts w:cstheme="minorHAnsi"/>
          <w:sz w:val="24"/>
          <w:szCs w:val="24"/>
        </w:rPr>
        <w:t xml:space="preserve">, ktorá ju podpísala ako posledná v časovom poradí, </w:t>
      </w:r>
      <w:r w:rsidR="000C2E5A" w:rsidRPr="000C2E5A">
        <w:rPr>
          <w:rFonts w:cstheme="minorHAnsi"/>
          <w:sz w:val="24"/>
          <w:szCs w:val="24"/>
        </w:rPr>
        <w:t xml:space="preserve"> </w:t>
      </w:r>
      <w:r w:rsidR="000C2E5A" w:rsidRPr="00796FDE">
        <w:rPr>
          <w:rFonts w:cstheme="minorHAnsi"/>
          <w:sz w:val="24"/>
          <w:szCs w:val="24"/>
        </w:rPr>
        <w:t>a účinnosť dňom</w:t>
      </w:r>
      <w:r w:rsidR="000C2E5A">
        <w:rPr>
          <w:rFonts w:cstheme="minorHAnsi"/>
          <w:sz w:val="24"/>
          <w:szCs w:val="24"/>
        </w:rPr>
        <w:t xml:space="preserve"> nasledujúcim po dni zverejnenia</w:t>
      </w:r>
      <w:r w:rsidR="007B6700">
        <w:rPr>
          <w:rFonts w:cstheme="minorHAnsi"/>
          <w:sz w:val="24"/>
          <w:szCs w:val="24"/>
        </w:rPr>
        <w:t xml:space="preserve"> zmluvy </w:t>
      </w:r>
      <w:r w:rsidR="000C2E5A">
        <w:rPr>
          <w:rFonts w:cstheme="minorHAnsi"/>
          <w:sz w:val="24"/>
          <w:szCs w:val="24"/>
        </w:rPr>
        <w:t xml:space="preserve"> na webovom sídle </w:t>
      </w:r>
      <w:r w:rsidR="00D33A21">
        <w:rPr>
          <w:rFonts w:cstheme="minorHAnsi"/>
          <w:sz w:val="24"/>
          <w:szCs w:val="24"/>
        </w:rPr>
        <w:t>predávajúceho</w:t>
      </w:r>
      <w:r w:rsidRPr="00796FDE">
        <w:rPr>
          <w:rFonts w:cstheme="minorHAnsi"/>
          <w:sz w:val="24"/>
          <w:szCs w:val="24"/>
        </w:rPr>
        <w:t>.</w:t>
      </w:r>
      <w:r w:rsidR="000C2E5A">
        <w:rPr>
          <w:rFonts w:cstheme="minorHAnsi"/>
          <w:sz w:val="24"/>
          <w:szCs w:val="24"/>
        </w:rPr>
        <w:t xml:space="preserve"> </w:t>
      </w:r>
      <w:r w:rsidRPr="00796FDE">
        <w:rPr>
          <w:rFonts w:cstheme="minorHAnsi"/>
          <w:sz w:val="24"/>
          <w:szCs w:val="24"/>
        </w:rPr>
        <w:t xml:space="preserve"> Vecno</w:t>
      </w:r>
      <w:r w:rsidR="000240D4">
        <w:rPr>
          <w:rFonts w:cstheme="minorHAnsi"/>
          <w:sz w:val="24"/>
          <w:szCs w:val="24"/>
        </w:rPr>
        <w:t>-</w:t>
      </w:r>
      <w:r w:rsidRPr="00796FDE">
        <w:rPr>
          <w:rFonts w:cstheme="minorHAnsi"/>
          <w:sz w:val="24"/>
          <w:szCs w:val="24"/>
        </w:rPr>
        <w:t xml:space="preserve">právne účinky prevodu vlastníckeho práva na základe tejto </w:t>
      </w:r>
      <w:r w:rsidR="000240D4">
        <w:rPr>
          <w:rFonts w:cstheme="minorHAnsi"/>
          <w:sz w:val="24"/>
          <w:szCs w:val="24"/>
        </w:rPr>
        <w:t>z</w:t>
      </w:r>
      <w:r w:rsidRPr="00796FDE">
        <w:rPr>
          <w:rFonts w:cstheme="minorHAnsi"/>
          <w:sz w:val="24"/>
          <w:szCs w:val="24"/>
        </w:rPr>
        <w:t>mlu</w:t>
      </w:r>
      <w:r>
        <w:rPr>
          <w:rFonts w:cstheme="minorHAnsi"/>
          <w:sz w:val="24"/>
          <w:szCs w:val="24"/>
        </w:rPr>
        <w:t>vy nastanú spôsobom podľa čl. V</w:t>
      </w:r>
      <w:r w:rsidRPr="00796FD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tejto </w:t>
      </w:r>
      <w:r w:rsidR="000240D4">
        <w:rPr>
          <w:rFonts w:cstheme="minorHAnsi"/>
          <w:sz w:val="24"/>
          <w:szCs w:val="24"/>
        </w:rPr>
        <w:t>z</w:t>
      </w:r>
      <w:r w:rsidRPr="00796FDE">
        <w:rPr>
          <w:rFonts w:cstheme="minorHAnsi"/>
          <w:sz w:val="24"/>
          <w:szCs w:val="24"/>
        </w:rPr>
        <w:t>mluvy.</w:t>
      </w:r>
    </w:p>
    <w:p w:rsidR="000240D4" w:rsidRPr="000240D4" w:rsidRDefault="000240D4" w:rsidP="000240D4">
      <w:pPr>
        <w:spacing w:after="0" w:line="240" w:lineRule="auto"/>
        <w:ind w:left="360" w:right="-143"/>
        <w:jc w:val="both"/>
        <w:rPr>
          <w:rFonts w:cstheme="minorHAnsi"/>
          <w:sz w:val="24"/>
          <w:szCs w:val="24"/>
        </w:rPr>
      </w:pPr>
    </w:p>
    <w:p w:rsidR="00464E1B" w:rsidRDefault="00464E1B" w:rsidP="000240D4">
      <w:pPr>
        <w:pStyle w:val="Odsekzoznamu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464E1B">
        <w:rPr>
          <w:rFonts w:cstheme="minorHAnsi"/>
          <w:sz w:val="24"/>
          <w:szCs w:val="24"/>
        </w:rPr>
        <w:t xml:space="preserve">Práva a povinnosti zmluvných strán, ktoré nie sú upravené touto </w:t>
      </w:r>
      <w:r w:rsidR="000240D4">
        <w:rPr>
          <w:rFonts w:cstheme="minorHAnsi"/>
          <w:sz w:val="24"/>
          <w:szCs w:val="24"/>
        </w:rPr>
        <w:t>z</w:t>
      </w:r>
      <w:r w:rsidRPr="00464E1B">
        <w:rPr>
          <w:rFonts w:cstheme="minorHAnsi"/>
          <w:sz w:val="24"/>
          <w:szCs w:val="24"/>
        </w:rPr>
        <w:t xml:space="preserve">mluvou, sa spravujú </w:t>
      </w:r>
      <w:r w:rsidR="00796FDE">
        <w:rPr>
          <w:rFonts w:cstheme="minorHAnsi"/>
          <w:sz w:val="24"/>
          <w:szCs w:val="24"/>
        </w:rPr>
        <w:t xml:space="preserve">príslušnými </w:t>
      </w:r>
      <w:r w:rsidRPr="00464E1B">
        <w:rPr>
          <w:rFonts w:cstheme="minorHAnsi"/>
          <w:sz w:val="24"/>
          <w:szCs w:val="24"/>
        </w:rPr>
        <w:t>ustanoveniami</w:t>
      </w:r>
      <w:r>
        <w:rPr>
          <w:rFonts w:cstheme="minorHAnsi"/>
          <w:sz w:val="24"/>
          <w:szCs w:val="24"/>
        </w:rPr>
        <w:t xml:space="preserve"> </w:t>
      </w:r>
      <w:r w:rsidR="00796FDE">
        <w:rPr>
          <w:rFonts w:cstheme="minorHAnsi"/>
          <w:sz w:val="24"/>
          <w:szCs w:val="24"/>
        </w:rPr>
        <w:t>Občianskeho zákonníka</w:t>
      </w:r>
      <w:r w:rsidRPr="00464E1B">
        <w:rPr>
          <w:rFonts w:cstheme="minorHAnsi"/>
          <w:sz w:val="24"/>
          <w:szCs w:val="24"/>
        </w:rPr>
        <w:t>.</w:t>
      </w:r>
    </w:p>
    <w:p w:rsidR="000240D4" w:rsidRPr="000240D4" w:rsidRDefault="000240D4" w:rsidP="000240D4">
      <w:pPr>
        <w:spacing w:after="0"/>
        <w:jc w:val="both"/>
        <w:rPr>
          <w:rFonts w:cstheme="minorHAnsi"/>
          <w:sz w:val="24"/>
          <w:szCs w:val="24"/>
        </w:rPr>
      </w:pPr>
    </w:p>
    <w:p w:rsidR="00796FDE" w:rsidRDefault="00796FDE" w:rsidP="000240D4">
      <w:pPr>
        <w:numPr>
          <w:ilvl w:val="0"/>
          <w:numId w:val="11"/>
        </w:numPr>
        <w:spacing w:after="0" w:line="240" w:lineRule="auto"/>
        <w:ind w:right="-143"/>
        <w:jc w:val="both"/>
        <w:rPr>
          <w:rFonts w:cstheme="minorHAnsi"/>
          <w:sz w:val="24"/>
          <w:szCs w:val="24"/>
        </w:rPr>
      </w:pPr>
      <w:r w:rsidRPr="00796FDE">
        <w:rPr>
          <w:rFonts w:cstheme="minorHAnsi"/>
          <w:sz w:val="24"/>
          <w:szCs w:val="24"/>
        </w:rPr>
        <w:t xml:space="preserve">Meniť a dopĺňať túto </w:t>
      </w:r>
      <w:r w:rsidR="000240D4">
        <w:rPr>
          <w:rFonts w:cstheme="minorHAnsi"/>
          <w:sz w:val="24"/>
          <w:szCs w:val="24"/>
        </w:rPr>
        <w:t>z</w:t>
      </w:r>
      <w:r w:rsidRPr="00796FDE">
        <w:rPr>
          <w:rFonts w:cstheme="minorHAnsi"/>
          <w:sz w:val="24"/>
          <w:szCs w:val="24"/>
        </w:rPr>
        <w:t xml:space="preserve">mluvu je možné len na základe zhodného prejavu vôle zmluvných </w:t>
      </w:r>
      <w:r w:rsidRPr="000240D4">
        <w:rPr>
          <w:rFonts w:cstheme="minorHAnsi"/>
          <w:sz w:val="24"/>
          <w:szCs w:val="24"/>
        </w:rPr>
        <w:t xml:space="preserve">strán písomnými dodatkami. </w:t>
      </w:r>
      <w:r w:rsidR="00464E1B" w:rsidRPr="000240D4">
        <w:rPr>
          <w:rFonts w:cstheme="minorHAnsi"/>
          <w:sz w:val="24"/>
          <w:szCs w:val="24"/>
        </w:rPr>
        <w:t xml:space="preserve"> </w:t>
      </w:r>
    </w:p>
    <w:p w:rsidR="000240D4" w:rsidRPr="000240D4" w:rsidRDefault="000240D4" w:rsidP="000240D4">
      <w:pPr>
        <w:spacing w:after="0" w:line="240" w:lineRule="auto"/>
        <w:ind w:right="-143"/>
        <w:jc w:val="both"/>
        <w:rPr>
          <w:rFonts w:cstheme="minorHAnsi"/>
          <w:sz w:val="24"/>
          <w:szCs w:val="24"/>
        </w:rPr>
      </w:pPr>
    </w:p>
    <w:p w:rsidR="000240D4" w:rsidRDefault="00796FDE" w:rsidP="000240D4">
      <w:pPr>
        <w:pStyle w:val="Odsekzoznamu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0240D4">
        <w:rPr>
          <w:rFonts w:cstheme="minorHAnsi"/>
          <w:sz w:val="24"/>
          <w:szCs w:val="24"/>
        </w:rPr>
        <w:t>Zmluva je vyhotovená v </w:t>
      </w:r>
      <w:r w:rsidR="00D33A21">
        <w:rPr>
          <w:rFonts w:cstheme="minorHAnsi"/>
          <w:sz w:val="24"/>
          <w:szCs w:val="24"/>
        </w:rPr>
        <w:t>štyroch</w:t>
      </w:r>
      <w:r w:rsidRPr="000240D4">
        <w:rPr>
          <w:rFonts w:cstheme="minorHAnsi"/>
          <w:sz w:val="24"/>
          <w:szCs w:val="24"/>
        </w:rPr>
        <w:t xml:space="preserve"> rovnopisoch, z ktorých po jednom obd</w:t>
      </w:r>
      <w:r w:rsidR="00D33A21">
        <w:rPr>
          <w:rFonts w:cstheme="minorHAnsi"/>
          <w:sz w:val="24"/>
          <w:szCs w:val="24"/>
        </w:rPr>
        <w:t>rž</w:t>
      </w:r>
      <w:r w:rsidRPr="000240D4">
        <w:rPr>
          <w:rFonts w:cstheme="minorHAnsi"/>
          <w:sz w:val="24"/>
          <w:szCs w:val="24"/>
        </w:rPr>
        <w:t>ia  účastníci tejto zmluvy a  dva rovnopisy sú určené pre katastrálne konanie</w:t>
      </w:r>
      <w:r w:rsidR="00464E1B" w:rsidRPr="000240D4">
        <w:rPr>
          <w:rFonts w:cstheme="minorHAnsi"/>
          <w:sz w:val="24"/>
          <w:szCs w:val="24"/>
        </w:rPr>
        <w:t>.</w:t>
      </w:r>
      <w:r w:rsidR="000240D4" w:rsidRPr="000240D4">
        <w:rPr>
          <w:rFonts w:cstheme="minorHAnsi"/>
          <w:sz w:val="24"/>
          <w:szCs w:val="24"/>
        </w:rPr>
        <w:t xml:space="preserve">  </w:t>
      </w:r>
    </w:p>
    <w:p w:rsidR="000240D4" w:rsidRPr="000240D4" w:rsidRDefault="000240D4" w:rsidP="000240D4">
      <w:pPr>
        <w:spacing w:after="0"/>
        <w:jc w:val="both"/>
        <w:rPr>
          <w:rFonts w:cstheme="minorHAnsi"/>
          <w:sz w:val="24"/>
          <w:szCs w:val="24"/>
        </w:rPr>
      </w:pPr>
    </w:p>
    <w:p w:rsidR="00796FDE" w:rsidRPr="003E38C1" w:rsidRDefault="0014487D" w:rsidP="002A2E42">
      <w:pPr>
        <w:pStyle w:val="Odsekzoznamu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0240D4">
        <w:rPr>
          <w:rFonts w:ascii="Calibri" w:hAnsi="Calibri" w:cs="Calibri"/>
          <w:sz w:val="24"/>
          <w:szCs w:val="24"/>
        </w:rPr>
        <w:t xml:space="preserve">Zmluvné strany vyhlasujú a potvrdzujú, že súhlasia s obsahom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 xml:space="preserve">mluvy, že táto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 xml:space="preserve">mluva vyjadruje ich skutočnú, vážnu a slobodnú vôľu a že túto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 xml:space="preserve">mluvu neuzavreli ani v tiesni ani za nápadne nevýhodných podmienok. Na znak toho zmluvné strany túto </w:t>
      </w:r>
      <w:r w:rsidR="000240D4" w:rsidRPr="000240D4">
        <w:rPr>
          <w:rFonts w:ascii="Calibri" w:hAnsi="Calibri" w:cs="Calibri"/>
          <w:sz w:val="24"/>
          <w:szCs w:val="24"/>
        </w:rPr>
        <w:t>z</w:t>
      </w:r>
      <w:r w:rsidRPr="000240D4">
        <w:rPr>
          <w:rFonts w:ascii="Calibri" w:hAnsi="Calibri" w:cs="Calibri"/>
          <w:sz w:val="24"/>
          <w:szCs w:val="24"/>
        </w:rPr>
        <w:t>mluvu vlastnoručne podpisujú.</w:t>
      </w:r>
    </w:p>
    <w:p w:rsidR="003E38C1" w:rsidRPr="003E38C1" w:rsidRDefault="003E38C1" w:rsidP="003E38C1">
      <w:pPr>
        <w:pStyle w:val="Odsekzoznamu"/>
        <w:rPr>
          <w:rFonts w:cstheme="minorHAnsi"/>
          <w:sz w:val="24"/>
          <w:szCs w:val="24"/>
        </w:rPr>
      </w:pPr>
    </w:p>
    <w:p w:rsidR="003E38C1" w:rsidRPr="008D7199" w:rsidRDefault="003E38C1" w:rsidP="003E38C1">
      <w:pPr>
        <w:pStyle w:val="Odsekzoznamu"/>
        <w:ind w:left="360"/>
        <w:jc w:val="both"/>
        <w:rPr>
          <w:rFonts w:cstheme="minorHAnsi"/>
          <w:sz w:val="24"/>
          <w:szCs w:val="24"/>
        </w:rPr>
      </w:pPr>
    </w:p>
    <w:p w:rsidR="00C043DF" w:rsidRDefault="00464E1B" w:rsidP="00C043DF">
      <w:pPr>
        <w:rPr>
          <w:rFonts w:cstheme="minorHAnsi"/>
          <w:sz w:val="24"/>
          <w:szCs w:val="24"/>
        </w:rPr>
      </w:pPr>
      <w:r w:rsidRPr="00034A69">
        <w:rPr>
          <w:rFonts w:cstheme="minorHAnsi"/>
          <w:sz w:val="24"/>
          <w:szCs w:val="24"/>
        </w:rPr>
        <w:t>V</w:t>
      </w:r>
      <w:r w:rsidR="003E38C1">
        <w:rPr>
          <w:rFonts w:cstheme="minorHAnsi"/>
          <w:sz w:val="24"/>
          <w:szCs w:val="24"/>
        </w:rPr>
        <w:t> Bretke,</w:t>
      </w:r>
      <w:r w:rsidRPr="00034A69">
        <w:rPr>
          <w:rFonts w:cstheme="minorHAnsi"/>
          <w:sz w:val="24"/>
          <w:szCs w:val="24"/>
        </w:rPr>
        <w:t xml:space="preserve"> dňa </w:t>
      </w:r>
      <w:r>
        <w:rPr>
          <w:rFonts w:cstheme="minorHAnsi"/>
          <w:sz w:val="24"/>
          <w:szCs w:val="24"/>
        </w:rPr>
        <w:t>.........................</w:t>
      </w:r>
      <w:r w:rsidR="00C043DF">
        <w:rPr>
          <w:rFonts w:cstheme="minorHAnsi"/>
          <w:sz w:val="24"/>
          <w:szCs w:val="24"/>
        </w:rPr>
        <w:t xml:space="preserve">                             </w:t>
      </w:r>
      <w:r w:rsidR="00C043DF" w:rsidRPr="00C043DF">
        <w:rPr>
          <w:rFonts w:cstheme="minorHAnsi"/>
          <w:sz w:val="24"/>
          <w:szCs w:val="24"/>
        </w:rPr>
        <w:t xml:space="preserve"> </w:t>
      </w:r>
      <w:r w:rsidR="00C043DF" w:rsidRPr="00034A69">
        <w:rPr>
          <w:rFonts w:cstheme="minorHAnsi"/>
          <w:sz w:val="24"/>
          <w:szCs w:val="24"/>
        </w:rPr>
        <w:t>V</w:t>
      </w:r>
      <w:r w:rsidR="00C043DF">
        <w:rPr>
          <w:rFonts w:cstheme="minorHAnsi"/>
          <w:sz w:val="24"/>
          <w:szCs w:val="24"/>
        </w:rPr>
        <w:t> </w:t>
      </w:r>
      <w:r w:rsidR="003E38C1">
        <w:rPr>
          <w:rFonts w:cstheme="minorHAnsi"/>
          <w:sz w:val="24"/>
          <w:szCs w:val="24"/>
        </w:rPr>
        <w:t xml:space="preserve">.............................. </w:t>
      </w:r>
      <w:r w:rsidR="00C043DF">
        <w:rPr>
          <w:rFonts w:cstheme="minorHAnsi"/>
          <w:sz w:val="24"/>
          <w:szCs w:val="24"/>
        </w:rPr>
        <w:t xml:space="preserve">, </w:t>
      </w:r>
      <w:r w:rsidR="00C043DF" w:rsidRPr="00034A69">
        <w:rPr>
          <w:rFonts w:cstheme="minorHAnsi"/>
          <w:sz w:val="24"/>
          <w:szCs w:val="24"/>
        </w:rPr>
        <w:t xml:space="preserve"> dňa </w:t>
      </w:r>
      <w:r w:rsidR="00C043DF">
        <w:rPr>
          <w:rFonts w:cstheme="minorHAnsi"/>
          <w:sz w:val="24"/>
          <w:szCs w:val="24"/>
        </w:rPr>
        <w:t>.........................</w:t>
      </w:r>
    </w:p>
    <w:p w:rsidR="00CC1786" w:rsidRPr="00A02C4A" w:rsidRDefault="00CC1786" w:rsidP="00CC1786">
      <w:pPr>
        <w:pStyle w:val="Default"/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    </w:t>
      </w:r>
      <w:r>
        <w:rPr>
          <w:rFonts w:ascii="Calibri" w:hAnsi="Calibri" w:cs="Calibri"/>
          <w:color w:val="auto"/>
        </w:rPr>
        <w:tab/>
        <w:t xml:space="preserve"> Predávajúci:</w:t>
      </w:r>
      <w:r>
        <w:rPr>
          <w:rFonts w:ascii="Calibri" w:hAnsi="Calibri" w:cs="Calibri"/>
          <w:color w:val="auto"/>
        </w:rPr>
        <w:tab/>
        <w:t xml:space="preserve">          </w:t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ab/>
        <w:t xml:space="preserve">      Kupujúci:</w:t>
      </w:r>
    </w:p>
    <w:p w:rsidR="00085C48" w:rsidRPr="00A02C4A" w:rsidRDefault="00085C48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085C48" w:rsidRDefault="00085C48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295E51" w:rsidRDefault="00295E51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295E51" w:rsidRDefault="00295E51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295E51" w:rsidRPr="00A02C4A" w:rsidRDefault="00295E51" w:rsidP="00085C48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D33A21" w:rsidRDefault="00085C48" w:rsidP="003E38C1">
      <w:pPr>
        <w:pStyle w:val="Default"/>
        <w:ind w:left="993" w:hanging="993"/>
        <w:contextualSpacing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.......................................</w:t>
      </w:r>
      <w:r w:rsidR="00D33A21">
        <w:rPr>
          <w:rFonts w:ascii="Calibri" w:hAnsi="Calibri" w:cs="Calibri"/>
          <w:color w:val="auto"/>
        </w:rPr>
        <w:t>......................</w:t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>.......................................................</w:t>
      </w:r>
      <w:r w:rsidRPr="00A02C4A">
        <w:rPr>
          <w:rFonts w:ascii="Calibri" w:hAnsi="Calibri" w:cs="Calibri"/>
          <w:color w:val="auto"/>
        </w:rPr>
        <w:tab/>
      </w:r>
      <w:r w:rsidR="003E38C1">
        <w:rPr>
          <w:rFonts w:ascii="Calibri" w:hAnsi="Calibri" w:cs="Calibri"/>
          <w:color w:val="auto"/>
        </w:rPr>
        <w:t xml:space="preserve">                </w:t>
      </w:r>
      <w:r w:rsidR="00D33A21">
        <w:rPr>
          <w:rFonts w:ascii="Calibri" w:hAnsi="Calibri" w:cs="Calibri"/>
          <w:i/>
          <w:color w:val="auto"/>
        </w:rPr>
        <w:t xml:space="preserve">Obec Bretka </w:t>
      </w:r>
      <w:r w:rsidR="00D33A21">
        <w:rPr>
          <w:rFonts w:ascii="Calibri" w:hAnsi="Calibri" w:cs="Calibri"/>
          <w:i/>
          <w:color w:val="auto"/>
        </w:rPr>
        <w:tab/>
      </w:r>
      <w:r w:rsidR="00D33A21">
        <w:rPr>
          <w:rFonts w:ascii="Calibri" w:hAnsi="Calibri" w:cs="Calibri"/>
          <w:i/>
          <w:color w:val="auto"/>
        </w:rPr>
        <w:tab/>
      </w:r>
      <w:r w:rsidR="00D33A21">
        <w:rPr>
          <w:rFonts w:ascii="Calibri" w:hAnsi="Calibri" w:cs="Calibri"/>
          <w:i/>
          <w:color w:val="auto"/>
        </w:rPr>
        <w:tab/>
      </w:r>
      <w:r w:rsidR="00D33A21">
        <w:rPr>
          <w:rFonts w:ascii="Calibri" w:hAnsi="Calibri" w:cs="Calibri"/>
          <w:i/>
          <w:color w:val="auto"/>
        </w:rPr>
        <w:tab/>
      </w:r>
      <w:r w:rsidR="00D33A21">
        <w:rPr>
          <w:rFonts w:ascii="Calibri" w:hAnsi="Calibri" w:cs="Calibri"/>
          <w:i/>
          <w:color w:val="auto"/>
        </w:rPr>
        <w:tab/>
      </w:r>
      <w:r w:rsidR="003E38C1">
        <w:rPr>
          <w:rFonts w:ascii="Calibri" w:hAnsi="Calibri" w:cs="Calibri"/>
          <w:i/>
          <w:color w:val="auto"/>
        </w:rPr>
        <w:t>me</w:t>
      </w:r>
      <w:r w:rsidR="00D33A21">
        <w:rPr>
          <w:rFonts w:ascii="Calibri" w:hAnsi="Calibri" w:cs="Calibri"/>
          <w:i/>
          <w:color w:val="auto"/>
        </w:rPr>
        <w:t>no a priezvisko</w:t>
      </w:r>
      <w:r w:rsidR="00C043DF">
        <w:rPr>
          <w:rFonts w:ascii="Calibri" w:hAnsi="Calibri" w:cs="Calibri"/>
          <w:color w:val="auto"/>
        </w:rPr>
        <w:t xml:space="preserve">    </w:t>
      </w:r>
      <w:r w:rsidR="00C043DF">
        <w:rPr>
          <w:rFonts w:ascii="Calibri" w:hAnsi="Calibri" w:cs="Calibri"/>
          <w:color w:val="auto"/>
        </w:rPr>
        <w:tab/>
        <w:t xml:space="preserve"> </w:t>
      </w:r>
    </w:p>
    <w:p w:rsidR="00C043DF" w:rsidRPr="008D7199" w:rsidRDefault="00D33A21" w:rsidP="00C043DF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  <w:r w:rsidRPr="008D7199">
        <w:rPr>
          <w:rFonts w:asciiTheme="minorHAnsi" w:hAnsiTheme="minorHAnsi" w:cstheme="minorHAnsi"/>
          <w:color w:val="auto"/>
        </w:rPr>
        <w:t>konajúc</w:t>
      </w:r>
      <w:r>
        <w:rPr>
          <w:rFonts w:asciiTheme="minorHAnsi" w:hAnsiTheme="minorHAnsi" w:cstheme="minorHAnsi"/>
          <w:color w:val="auto"/>
        </w:rPr>
        <w:t>a</w:t>
      </w:r>
      <w:r w:rsidRPr="008D7199">
        <w:rPr>
          <w:rFonts w:asciiTheme="minorHAnsi" w:hAnsiTheme="minorHAnsi" w:cstheme="minorHAnsi"/>
          <w:i/>
          <w:color w:val="auto"/>
        </w:rPr>
        <w:t xml:space="preserve">: </w:t>
      </w:r>
      <w:r>
        <w:rPr>
          <w:rFonts w:asciiTheme="minorHAnsi" w:hAnsiTheme="minorHAnsi" w:cstheme="minorHAnsi"/>
          <w:i/>
          <w:color w:val="auto"/>
        </w:rPr>
        <w:t xml:space="preserve"> Anna Giczeiová</w:t>
      </w:r>
      <w:r w:rsidRPr="008D7199">
        <w:rPr>
          <w:rFonts w:asciiTheme="minorHAnsi" w:hAnsiTheme="minorHAnsi" w:cstheme="minorHAnsi"/>
          <w:i/>
          <w:color w:val="auto"/>
        </w:rPr>
        <w:t>,</w:t>
      </w:r>
      <w:r>
        <w:rPr>
          <w:rFonts w:asciiTheme="minorHAnsi" w:hAnsiTheme="minorHAnsi" w:cstheme="minorHAnsi"/>
          <w:i/>
          <w:color w:val="auto"/>
        </w:rPr>
        <w:t xml:space="preserve"> starostka obce</w:t>
      </w:r>
      <w:r w:rsidR="00CC1786">
        <w:rPr>
          <w:rFonts w:ascii="Calibri" w:hAnsi="Calibri" w:cs="Calibri"/>
          <w:i/>
          <w:color w:val="auto"/>
        </w:rPr>
        <w:tab/>
      </w:r>
      <w:r w:rsidR="00CC1786">
        <w:rPr>
          <w:rFonts w:ascii="Calibri" w:hAnsi="Calibri" w:cs="Calibri"/>
          <w:i/>
          <w:color w:val="auto"/>
        </w:rPr>
        <w:tab/>
        <w:t xml:space="preserve">  </w:t>
      </w:r>
      <w:r w:rsidR="00687DA7">
        <w:rPr>
          <w:rFonts w:ascii="Calibri" w:hAnsi="Calibri" w:cs="Calibri"/>
          <w:i/>
          <w:color w:val="auto"/>
        </w:rPr>
        <w:t>meno a priezvisko štatutára</w:t>
      </w:r>
    </w:p>
    <w:p w:rsidR="008D7199" w:rsidRDefault="00C043DF" w:rsidP="00C043DF">
      <w:pPr>
        <w:pStyle w:val="Default"/>
        <w:contextualSpacing/>
        <w:jc w:val="both"/>
        <w:rPr>
          <w:rFonts w:ascii="Calibri" w:hAnsi="Calibri" w:cs="Calibr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                                                                                 </w:t>
      </w:r>
      <w:r w:rsidR="00CC1786">
        <w:rPr>
          <w:rFonts w:ascii="Calibri" w:hAnsi="Calibri" w:cs="Calibri"/>
          <w:color w:val="auto"/>
        </w:rPr>
        <w:t xml:space="preserve">       </w:t>
      </w:r>
    </w:p>
    <w:p w:rsidR="008D7199" w:rsidRDefault="008D7199" w:rsidP="00085C48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:rsidR="008D7199" w:rsidRDefault="008D7199" w:rsidP="00085C48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:rsidR="00D80A9D" w:rsidRDefault="00D80A9D" w:rsidP="009012D0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</w:p>
    <w:p w:rsidR="00687DA7" w:rsidRPr="009012D0" w:rsidRDefault="00687DA7" w:rsidP="009012D0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</w:p>
    <w:p w:rsidR="008D7199" w:rsidRDefault="008D7199" w:rsidP="00085C48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</w:p>
    <w:p w:rsidR="004857C9" w:rsidRDefault="004857C9" w:rsidP="00085C48">
      <w:pPr>
        <w:pStyle w:val="Default"/>
        <w:contextualSpacing/>
        <w:jc w:val="both"/>
        <w:rPr>
          <w:rFonts w:asciiTheme="minorHAnsi" w:hAnsiTheme="minorHAnsi" w:cstheme="minorHAnsi"/>
          <w:i/>
          <w:color w:val="auto"/>
        </w:rPr>
      </w:pPr>
    </w:p>
    <w:p w:rsidR="00C043DF" w:rsidRDefault="00C043DF" w:rsidP="00D33A21">
      <w:pPr>
        <w:pStyle w:val="Default"/>
        <w:ind w:left="4820"/>
        <w:contextualSpacing/>
        <w:jc w:val="both"/>
        <w:rPr>
          <w:rFonts w:cstheme="minorHAnsi"/>
        </w:rPr>
      </w:pPr>
    </w:p>
    <w:p w:rsidR="00C043DF" w:rsidRDefault="00C043DF" w:rsidP="00D33A21">
      <w:pPr>
        <w:pStyle w:val="Default"/>
        <w:ind w:left="4820"/>
        <w:contextualSpacing/>
        <w:jc w:val="both"/>
        <w:rPr>
          <w:rFonts w:cstheme="minorHAnsi"/>
        </w:rPr>
      </w:pPr>
      <w:r>
        <w:rPr>
          <w:rFonts w:ascii="Calibri" w:hAnsi="Calibri" w:cs="Calibri"/>
          <w:color w:val="auto"/>
        </w:rPr>
        <w:t>.........................................</w:t>
      </w:r>
      <w:r w:rsidR="00D33A21">
        <w:rPr>
          <w:rFonts w:ascii="Calibri" w:hAnsi="Calibri" w:cs="Calibri"/>
          <w:color w:val="auto"/>
        </w:rPr>
        <w:t>.........</w:t>
      </w:r>
      <w:r>
        <w:rPr>
          <w:rFonts w:ascii="Calibri" w:hAnsi="Calibri" w:cs="Calibri"/>
          <w:color w:val="auto"/>
        </w:rPr>
        <w:t>.............</w:t>
      </w:r>
    </w:p>
    <w:p w:rsidR="00C043DF" w:rsidRDefault="00C043DF" w:rsidP="00C043DF">
      <w:pPr>
        <w:pStyle w:val="Default"/>
        <w:contextualSpacing/>
        <w:jc w:val="both"/>
        <w:rPr>
          <w:rFonts w:cstheme="minorHAnsi"/>
        </w:rPr>
      </w:pPr>
      <w:r>
        <w:rPr>
          <w:rFonts w:ascii="Calibri" w:hAnsi="Calibri" w:cs="Calibri"/>
          <w:color w:val="auto"/>
        </w:rPr>
        <w:t xml:space="preserve">            </w:t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D33A21">
        <w:rPr>
          <w:rFonts w:ascii="Calibri" w:hAnsi="Calibri" w:cs="Calibri"/>
          <w:color w:val="auto"/>
        </w:rPr>
        <w:tab/>
      </w:r>
      <w:r w:rsidR="00687DA7" w:rsidRPr="00687DA7">
        <w:rPr>
          <w:rFonts w:ascii="Calibri" w:hAnsi="Calibri" w:cs="Calibri"/>
          <w:i/>
          <w:color w:val="auto"/>
        </w:rPr>
        <w:t>m</w:t>
      </w:r>
      <w:r w:rsidR="00D33A21" w:rsidRPr="00687DA7">
        <w:rPr>
          <w:rFonts w:ascii="Calibri" w:hAnsi="Calibri" w:cs="Calibri"/>
          <w:i/>
          <w:color w:val="auto"/>
        </w:rPr>
        <w:t>eno a priezvisko</w:t>
      </w:r>
      <w:r w:rsidRPr="00687DA7">
        <w:rPr>
          <w:rFonts w:ascii="Calibri" w:hAnsi="Calibri" w:cs="Calibri"/>
          <w:i/>
          <w:color w:val="auto"/>
        </w:rPr>
        <w:t xml:space="preserve">    </w:t>
      </w:r>
    </w:p>
    <w:sectPr w:rsidR="00C043DF" w:rsidSect="00687DA7">
      <w:headerReference w:type="default" r:id="rId7"/>
      <w:footerReference w:type="even" r:id="rId8"/>
      <w:footerReference w:type="default" r:id="rId9"/>
      <w:pgSz w:w="11906" w:h="16838"/>
      <w:pgMar w:top="1134" w:right="1274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D7E" w:rsidRDefault="00A61D7E" w:rsidP="00C043DF">
      <w:pPr>
        <w:spacing w:after="0" w:line="240" w:lineRule="auto"/>
      </w:pPr>
      <w:r>
        <w:separator/>
      </w:r>
    </w:p>
  </w:endnote>
  <w:endnote w:type="continuationSeparator" w:id="1">
    <w:p w:rsidR="00A61D7E" w:rsidRDefault="00A61D7E" w:rsidP="00C04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303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87DA7" w:rsidRDefault="00687DA7">
            <w:pPr>
              <w:pStyle w:val="Pta"/>
            </w:pPr>
            <w:r>
              <w:t xml:space="preserve">Strana </w:t>
            </w:r>
            <w:r w:rsidR="00F934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934E7">
              <w:rPr>
                <w:b/>
                <w:sz w:val="24"/>
                <w:szCs w:val="24"/>
              </w:rPr>
              <w:fldChar w:fldCharType="separate"/>
            </w:r>
            <w:r w:rsidR="00F4509A">
              <w:rPr>
                <w:b/>
                <w:noProof/>
              </w:rPr>
              <w:t>2</w:t>
            </w:r>
            <w:r w:rsidR="00F934E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934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934E7">
              <w:rPr>
                <w:b/>
                <w:sz w:val="24"/>
                <w:szCs w:val="24"/>
              </w:rPr>
              <w:fldChar w:fldCharType="separate"/>
            </w:r>
            <w:r w:rsidR="00F4509A">
              <w:rPr>
                <w:b/>
                <w:noProof/>
              </w:rPr>
              <w:t>5</w:t>
            </w:r>
            <w:r w:rsidR="00F934E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87DA7" w:rsidRDefault="00687DA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3041"/>
      <w:docPartObj>
        <w:docPartGallery w:val="Page Numbers (Bottom of Page)"/>
        <w:docPartUnique/>
      </w:docPartObj>
    </w:sdtPr>
    <w:sdtContent>
      <w:sdt>
        <w:sdtPr>
          <w:id w:val="908417044"/>
          <w:docPartObj>
            <w:docPartGallery w:val="Page Numbers (Top of Page)"/>
            <w:docPartUnique/>
          </w:docPartObj>
        </w:sdtPr>
        <w:sdtContent>
          <w:p w:rsidR="00687DA7" w:rsidRDefault="00687DA7">
            <w:pPr>
              <w:pStyle w:val="Pta"/>
              <w:jc w:val="right"/>
            </w:pPr>
            <w:r>
              <w:t xml:space="preserve">Strana </w:t>
            </w:r>
            <w:r w:rsidR="00F934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934E7">
              <w:rPr>
                <w:b/>
                <w:sz w:val="24"/>
                <w:szCs w:val="24"/>
              </w:rPr>
              <w:fldChar w:fldCharType="separate"/>
            </w:r>
            <w:r w:rsidR="00F4509A">
              <w:rPr>
                <w:b/>
                <w:noProof/>
              </w:rPr>
              <w:t>5</w:t>
            </w:r>
            <w:r w:rsidR="00F934E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934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934E7">
              <w:rPr>
                <w:b/>
                <w:sz w:val="24"/>
                <w:szCs w:val="24"/>
              </w:rPr>
              <w:fldChar w:fldCharType="separate"/>
            </w:r>
            <w:r w:rsidR="00F4509A">
              <w:rPr>
                <w:b/>
                <w:noProof/>
              </w:rPr>
              <w:t>5</w:t>
            </w:r>
            <w:r w:rsidR="00F934E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87DA7" w:rsidRDefault="00687DA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D7E" w:rsidRDefault="00A61D7E" w:rsidP="00C043DF">
      <w:pPr>
        <w:spacing w:after="0" w:line="240" w:lineRule="auto"/>
      </w:pPr>
      <w:r>
        <w:separator/>
      </w:r>
    </w:p>
  </w:footnote>
  <w:footnote w:type="continuationSeparator" w:id="1">
    <w:p w:rsidR="00A61D7E" w:rsidRDefault="00A61D7E" w:rsidP="00C04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DA7" w:rsidRPr="00687DA7" w:rsidRDefault="00687DA7" w:rsidP="00687DA7">
    <w:pPr>
      <w:pStyle w:val="Hlavika"/>
      <w:jc w:val="right"/>
      <w:rPr>
        <w:sz w:val="18"/>
        <w:szCs w:val="18"/>
      </w:rPr>
    </w:pPr>
    <w:r w:rsidRPr="00687DA7">
      <w:rPr>
        <w:sz w:val="18"/>
        <w:szCs w:val="18"/>
      </w:rPr>
      <w:t>Príloha vyhlásenia OVS č. 1/2021</w:t>
    </w:r>
  </w:p>
  <w:p w:rsidR="00687DA7" w:rsidRPr="00687DA7" w:rsidRDefault="00687DA7" w:rsidP="00687DA7">
    <w:pPr>
      <w:pStyle w:val="Hlavika"/>
      <w:jc w:val="right"/>
      <w:rPr>
        <w:sz w:val="18"/>
        <w:szCs w:val="18"/>
      </w:rPr>
    </w:pPr>
    <w:r w:rsidRPr="00687DA7">
      <w:rPr>
        <w:sz w:val="18"/>
        <w:szCs w:val="18"/>
      </w:rPr>
      <w:t>Návrh kúpnej zmluvy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32436E7"/>
    <w:multiLevelType w:val="hybridMultilevel"/>
    <w:tmpl w:val="FB768DBE"/>
    <w:lvl w:ilvl="0" w:tplc="28882E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Calibr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034AB"/>
    <w:multiLevelType w:val="hybridMultilevel"/>
    <w:tmpl w:val="90384A3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C74DC"/>
    <w:multiLevelType w:val="hybridMultilevel"/>
    <w:tmpl w:val="39CCD3E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751BC7"/>
    <w:multiLevelType w:val="hybridMultilevel"/>
    <w:tmpl w:val="FE164284"/>
    <w:lvl w:ilvl="0" w:tplc="472A7110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8201E78"/>
    <w:multiLevelType w:val="hybridMultilevel"/>
    <w:tmpl w:val="2D5EFC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A574E6"/>
    <w:multiLevelType w:val="hybridMultilevel"/>
    <w:tmpl w:val="751422CC"/>
    <w:lvl w:ilvl="0" w:tplc="565C5EE2">
      <w:start w:val="1"/>
      <w:numFmt w:val="decimal"/>
      <w:lvlText w:val="%1."/>
      <w:lvlJc w:val="left"/>
      <w:pPr>
        <w:ind w:left="347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8">
    <w:nsid w:val="34770521"/>
    <w:multiLevelType w:val="hybridMultilevel"/>
    <w:tmpl w:val="A03232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335AE0"/>
    <w:multiLevelType w:val="hybridMultilevel"/>
    <w:tmpl w:val="26247BC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F41CE"/>
    <w:multiLevelType w:val="hybridMultilevel"/>
    <w:tmpl w:val="70F8737C"/>
    <w:lvl w:ilvl="0" w:tplc="C464E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58CD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1F53A4"/>
    <w:multiLevelType w:val="hybridMultilevel"/>
    <w:tmpl w:val="E8CC6F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7AF4F8B"/>
    <w:multiLevelType w:val="hybridMultilevel"/>
    <w:tmpl w:val="E1ECB0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684A2E"/>
    <w:multiLevelType w:val="hybridMultilevel"/>
    <w:tmpl w:val="EAEAA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C3391F"/>
    <w:multiLevelType w:val="hybridMultilevel"/>
    <w:tmpl w:val="7200E8E4"/>
    <w:lvl w:ilvl="0" w:tplc="E2626C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9096E"/>
    <w:multiLevelType w:val="hybridMultilevel"/>
    <w:tmpl w:val="F036FA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4D5274"/>
    <w:multiLevelType w:val="hybridMultilevel"/>
    <w:tmpl w:val="E4542F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E2F95"/>
    <w:multiLevelType w:val="hybridMultilevel"/>
    <w:tmpl w:val="C92425B8"/>
    <w:lvl w:ilvl="0" w:tplc="D2DA9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379F9"/>
    <w:multiLevelType w:val="hybridMultilevel"/>
    <w:tmpl w:val="639E2DEA"/>
    <w:lvl w:ilvl="0" w:tplc="63507C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1B2487"/>
    <w:multiLevelType w:val="hybridMultilevel"/>
    <w:tmpl w:val="ED86EC44"/>
    <w:lvl w:ilvl="0" w:tplc="A2FE7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701B80"/>
    <w:multiLevelType w:val="hybridMultilevel"/>
    <w:tmpl w:val="49D4E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86BD9"/>
    <w:multiLevelType w:val="hybridMultilevel"/>
    <w:tmpl w:val="67BE56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A3919"/>
    <w:multiLevelType w:val="hybridMultilevel"/>
    <w:tmpl w:val="63FAF9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AE639A"/>
    <w:multiLevelType w:val="hybridMultilevel"/>
    <w:tmpl w:val="7F066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45F07"/>
    <w:multiLevelType w:val="hybridMultilevel"/>
    <w:tmpl w:val="B66E1138"/>
    <w:lvl w:ilvl="0" w:tplc="DD42C6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0663CF"/>
    <w:multiLevelType w:val="hybridMultilevel"/>
    <w:tmpl w:val="280A4AC6"/>
    <w:lvl w:ilvl="0" w:tplc="041B000F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F81E7F"/>
    <w:multiLevelType w:val="hybridMultilevel"/>
    <w:tmpl w:val="5B845AB4"/>
    <w:lvl w:ilvl="0" w:tplc="14DED4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20"/>
  </w:num>
  <w:num w:numId="5">
    <w:abstractNumId w:val="18"/>
  </w:num>
  <w:num w:numId="6">
    <w:abstractNumId w:val="11"/>
  </w:num>
  <w:num w:numId="7">
    <w:abstractNumId w:val="15"/>
  </w:num>
  <w:num w:numId="8">
    <w:abstractNumId w:val="17"/>
  </w:num>
  <w:num w:numId="9">
    <w:abstractNumId w:val="6"/>
  </w:num>
  <w:num w:numId="10">
    <w:abstractNumId w:val="24"/>
  </w:num>
  <w:num w:numId="11">
    <w:abstractNumId w:val="22"/>
  </w:num>
  <w:num w:numId="12">
    <w:abstractNumId w:val="19"/>
  </w:num>
  <w:num w:numId="13">
    <w:abstractNumId w:val="13"/>
  </w:num>
  <w:num w:numId="14">
    <w:abstractNumId w:val="2"/>
  </w:num>
  <w:num w:numId="15">
    <w:abstractNumId w:val="3"/>
  </w:num>
  <w:num w:numId="16">
    <w:abstractNumId w:val="0"/>
  </w:num>
  <w:num w:numId="17">
    <w:abstractNumId w:val="21"/>
  </w:num>
  <w:num w:numId="18">
    <w:abstractNumId w:val="1"/>
  </w:num>
  <w:num w:numId="19">
    <w:abstractNumId w:val="7"/>
  </w:num>
  <w:num w:numId="20">
    <w:abstractNumId w:val="26"/>
  </w:num>
  <w:num w:numId="21">
    <w:abstractNumId w:val="10"/>
  </w:num>
  <w:num w:numId="22">
    <w:abstractNumId w:val="25"/>
  </w:num>
  <w:num w:numId="23">
    <w:abstractNumId w:val="9"/>
  </w:num>
  <w:num w:numId="24">
    <w:abstractNumId w:val="16"/>
  </w:num>
  <w:num w:numId="25">
    <w:abstractNumId w:val="23"/>
  </w:num>
  <w:num w:numId="26">
    <w:abstractNumId w:val="14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E1B"/>
    <w:rsid w:val="000240D4"/>
    <w:rsid w:val="000255D2"/>
    <w:rsid w:val="000404A5"/>
    <w:rsid w:val="00085C48"/>
    <w:rsid w:val="00094BD7"/>
    <w:rsid w:val="000C2E5A"/>
    <w:rsid w:val="000D420D"/>
    <w:rsid w:val="000F0F76"/>
    <w:rsid w:val="00104D6C"/>
    <w:rsid w:val="00125CEF"/>
    <w:rsid w:val="0013043D"/>
    <w:rsid w:val="00130F9F"/>
    <w:rsid w:val="0014487D"/>
    <w:rsid w:val="00151D11"/>
    <w:rsid w:val="001C38EF"/>
    <w:rsid w:val="001F7C4D"/>
    <w:rsid w:val="00231DD9"/>
    <w:rsid w:val="00267B84"/>
    <w:rsid w:val="0029104C"/>
    <w:rsid w:val="00295E51"/>
    <w:rsid w:val="002A2E42"/>
    <w:rsid w:val="00301375"/>
    <w:rsid w:val="00301752"/>
    <w:rsid w:val="00327415"/>
    <w:rsid w:val="00336893"/>
    <w:rsid w:val="003744AC"/>
    <w:rsid w:val="0039219E"/>
    <w:rsid w:val="003A14E3"/>
    <w:rsid w:val="003E38C1"/>
    <w:rsid w:val="00464E1B"/>
    <w:rsid w:val="0047763A"/>
    <w:rsid w:val="00481FBC"/>
    <w:rsid w:val="004857C9"/>
    <w:rsid w:val="004868F6"/>
    <w:rsid w:val="004C1B66"/>
    <w:rsid w:val="004C2210"/>
    <w:rsid w:val="004D489C"/>
    <w:rsid w:val="00512517"/>
    <w:rsid w:val="0051716D"/>
    <w:rsid w:val="00530FEF"/>
    <w:rsid w:val="00563D9A"/>
    <w:rsid w:val="005667E1"/>
    <w:rsid w:val="005731B9"/>
    <w:rsid w:val="00592359"/>
    <w:rsid w:val="005A194B"/>
    <w:rsid w:val="005D4DE4"/>
    <w:rsid w:val="006726B1"/>
    <w:rsid w:val="00687DA7"/>
    <w:rsid w:val="006C54E8"/>
    <w:rsid w:val="006D5CD9"/>
    <w:rsid w:val="00701228"/>
    <w:rsid w:val="007069C1"/>
    <w:rsid w:val="00736618"/>
    <w:rsid w:val="007460BB"/>
    <w:rsid w:val="00755969"/>
    <w:rsid w:val="00761E24"/>
    <w:rsid w:val="0077588E"/>
    <w:rsid w:val="00796FDE"/>
    <w:rsid w:val="007972BE"/>
    <w:rsid w:val="007A50DD"/>
    <w:rsid w:val="007B6700"/>
    <w:rsid w:val="007D5CA9"/>
    <w:rsid w:val="007D68A6"/>
    <w:rsid w:val="007D6E74"/>
    <w:rsid w:val="008140CC"/>
    <w:rsid w:val="008353B4"/>
    <w:rsid w:val="008C06F4"/>
    <w:rsid w:val="008C59A5"/>
    <w:rsid w:val="008D7094"/>
    <w:rsid w:val="008D7199"/>
    <w:rsid w:val="009012D0"/>
    <w:rsid w:val="00905EB8"/>
    <w:rsid w:val="00913913"/>
    <w:rsid w:val="00942F1F"/>
    <w:rsid w:val="00957EE7"/>
    <w:rsid w:val="009949D5"/>
    <w:rsid w:val="009D0A26"/>
    <w:rsid w:val="009D19B6"/>
    <w:rsid w:val="009F4518"/>
    <w:rsid w:val="00A41581"/>
    <w:rsid w:val="00A61D7E"/>
    <w:rsid w:val="00A65E6A"/>
    <w:rsid w:val="00A75A0E"/>
    <w:rsid w:val="00AA2D46"/>
    <w:rsid w:val="00AB5A5A"/>
    <w:rsid w:val="00AD2EAE"/>
    <w:rsid w:val="00B36E4D"/>
    <w:rsid w:val="00B42240"/>
    <w:rsid w:val="00B53227"/>
    <w:rsid w:val="00B949B3"/>
    <w:rsid w:val="00BE5C17"/>
    <w:rsid w:val="00C043DF"/>
    <w:rsid w:val="00C31023"/>
    <w:rsid w:val="00C32F58"/>
    <w:rsid w:val="00C80248"/>
    <w:rsid w:val="00C90D5B"/>
    <w:rsid w:val="00CC1786"/>
    <w:rsid w:val="00D14097"/>
    <w:rsid w:val="00D33A21"/>
    <w:rsid w:val="00D74B79"/>
    <w:rsid w:val="00D75480"/>
    <w:rsid w:val="00D80A9D"/>
    <w:rsid w:val="00D83106"/>
    <w:rsid w:val="00D9644D"/>
    <w:rsid w:val="00DA7475"/>
    <w:rsid w:val="00DD77F2"/>
    <w:rsid w:val="00E0266D"/>
    <w:rsid w:val="00E71EC9"/>
    <w:rsid w:val="00EA58BC"/>
    <w:rsid w:val="00EA7491"/>
    <w:rsid w:val="00EB350A"/>
    <w:rsid w:val="00F3195A"/>
    <w:rsid w:val="00F35CDC"/>
    <w:rsid w:val="00F4509A"/>
    <w:rsid w:val="00F55796"/>
    <w:rsid w:val="00F7430D"/>
    <w:rsid w:val="00F934E7"/>
    <w:rsid w:val="00FB3261"/>
    <w:rsid w:val="00FE693B"/>
    <w:rsid w:val="00FF6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4E1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64E1B"/>
    <w:pPr>
      <w:spacing w:after="0" w:line="240" w:lineRule="auto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464E1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64E1B"/>
    <w:pPr>
      <w:ind w:left="720"/>
      <w:contextualSpacing/>
    </w:pPr>
  </w:style>
  <w:style w:type="table" w:styleId="Mriekatabuky">
    <w:name w:val="Table Grid"/>
    <w:basedOn w:val="Normlnatabuka"/>
    <w:uiPriority w:val="59"/>
    <w:rsid w:val="006C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rkazkladnhotextu32">
    <w:name w:val="Zarážka základného textu 32"/>
    <w:basedOn w:val="Normlny"/>
    <w:rsid w:val="00A75A0E"/>
    <w:pPr>
      <w:widowControl w:val="0"/>
      <w:suppressAutoHyphens/>
      <w:spacing w:before="120" w:after="0" w:line="228" w:lineRule="auto"/>
      <w:ind w:left="426" w:hanging="426"/>
      <w:jc w:val="both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A75A0E"/>
    <w:pPr>
      <w:widowControl w:val="0"/>
      <w:suppressAutoHyphens/>
      <w:spacing w:after="0" w:line="228" w:lineRule="auto"/>
      <w:jc w:val="both"/>
    </w:pPr>
    <w:rPr>
      <w:rFonts w:ascii="Tahoma" w:eastAsia="Lucida Sans Unicode" w:hAnsi="Tahoma" w:cs="Times New Roman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rsid w:val="0051716D"/>
    <w:pPr>
      <w:widowControl w:val="0"/>
      <w:autoSpaceDE w:val="0"/>
      <w:autoSpaceDN w:val="0"/>
      <w:adjustRightInd w:val="0"/>
      <w:spacing w:after="120" w:line="240" w:lineRule="auto"/>
    </w:pPr>
    <w:rPr>
      <w:rFonts w:ascii="Letter Gothic" w:eastAsia="Times New Roman" w:hAnsi="Letter Gothic" w:cs="Times New Roman"/>
      <w:sz w:val="20"/>
      <w:szCs w:val="24"/>
      <w:lang w:val="en-US" w:eastAsia="sk-SK"/>
    </w:rPr>
  </w:style>
  <w:style w:type="character" w:customStyle="1" w:styleId="ZkladntextChar">
    <w:name w:val="Základný text Char"/>
    <w:basedOn w:val="Predvolenpsmoodseku"/>
    <w:link w:val="Zkladntext"/>
    <w:rsid w:val="0051716D"/>
    <w:rPr>
      <w:rFonts w:ascii="Letter Gothic" w:eastAsia="Times New Roman" w:hAnsi="Letter Gothic" w:cs="Times New Roman"/>
      <w:sz w:val="20"/>
      <w:szCs w:val="24"/>
      <w:lang w:eastAsia="sk-SK"/>
    </w:rPr>
  </w:style>
  <w:style w:type="paragraph" w:customStyle="1" w:styleId="Zkladntext31">
    <w:name w:val="Základný text 31"/>
    <w:basedOn w:val="Normlny"/>
    <w:rsid w:val="0051716D"/>
    <w:pPr>
      <w:widowControl w:val="0"/>
      <w:suppressAutoHyphens/>
      <w:spacing w:before="120" w:after="0" w:line="336" w:lineRule="auto"/>
      <w:jc w:val="both"/>
    </w:pPr>
    <w:rPr>
      <w:rFonts w:ascii="Tahoma" w:eastAsia="Lucida Sans Unicode" w:hAnsi="Tahoma" w:cs="Times New Roman"/>
      <w:color w:val="000000"/>
      <w:szCs w:val="24"/>
      <w:lang w:eastAsia="ar-SA"/>
    </w:rPr>
  </w:style>
  <w:style w:type="paragraph" w:customStyle="1" w:styleId="Normln">
    <w:name w:val="Normální~"/>
    <w:basedOn w:val="Normlny"/>
    <w:rsid w:val="00957EE7"/>
    <w:pPr>
      <w:widowControl w:val="0"/>
      <w:suppressAutoHyphens/>
      <w:spacing w:after="0" w:line="228" w:lineRule="auto"/>
    </w:pPr>
    <w:rPr>
      <w:rFonts w:ascii="Tahoma" w:eastAsia="Times New Roman" w:hAnsi="Tahoma" w:cs="Calibri"/>
      <w:color w:val="000000"/>
      <w:szCs w:val="24"/>
      <w:lang w:eastAsia="ar-SA"/>
    </w:rPr>
  </w:style>
  <w:style w:type="paragraph" w:customStyle="1" w:styleId="Default">
    <w:name w:val="Default"/>
    <w:rsid w:val="001448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C04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43DF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C04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43DF"/>
    <w:rPr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4E1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64E1B"/>
    <w:pPr>
      <w:spacing w:after="0" w:line="240" w:lineRule="auto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464E1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64E1B"/>
    <w:pPr>
      <w:ind w:left="720"/>
      <w:contextualSpacing/>
    </w:pPr>
  </w:style>
  <w:style w:type="table" w:styleId="Mriekatabuky">
    <w:name w:val="Table Grid"/>
    <w:basedOn w:val="Normlnatabuka"/>
    <w:uiPriority w:val="59"/>
    <w:rsid w:val="006C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user</cp:lastModifiedBy>
  <cp:revision>9</cp:revision>
  <cp:lastPrinted>2021-09-08T07:15:00Z</cp:lastPrinted>
  <dcterms:created xsi:type="dcterms:W3CDTF">2021-09-07T11:19:00Z</dcterms:created>
  <dcterms:modified xsi:type="dcterms:W3CDTF">2021-09-08T07:16:00Z</dcterms:modified>
</cp:coreProperties>
</file>